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07" w:rsidRDefault="00E27820">
      <w:pPr>
        <w:pStyle w:val="a3"/>
        <w:spacing w:before="71"/>
        <w:ind w:left="368"/>
      </w:pPr>
      <w:r>
        <w:t>8.</w:t>
      </w:r>
      <w:r>
        <w:rPr>
          <w:spacing w:val="-4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«Школа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r>
        <w:t>России»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A33679">
        <w:t>«</w:t>
      </w:r>
      <w:proofErr w:type="spellStart"/>
      <w:r w:rsidR="00A33679">
        <w:t>Пятихатская</w:t>
      </w:r>
      <w:proofErr w:type="spellEnd"/>
      <w:r w:rsidR="00A33679">
        <w:t xml:space="preserve"> </w:t>
      </w:r>
      <w:r>
        <w:rPr>
          <w:spacing w:val="-3"/>
        </w:rPr>
        <w:t xml:space="preserve"> </w:t>
      </w:r>
      <w:r>
        <w:t>школа»</w:t>
      </w:r>
    </w:p>
    <w:p w:rsidR="00896307" w:rsidRDefault="00896307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551"/>
        </w:trPr>
        <w:tc>
          <w:tcPr>
            <w:tcW w:w="547" w:type="dxa"/>
          </w:tcPr>
          <w:p w:rsidR="00896307" w:rsidRDefault="00E27820">
            <w:pPr>
              <w:pStyle w:val="TableParagraph"/>
              <w:spacing w:before="135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before="135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18" w:type="dxa"/>
          </w:tcPr>
          <w:p w:rsidR="00896307" w:rsidRDefault="00E27820">
            <w:pPr>
              <w:pStyle w:val="TableParagraph"/>
              <w:spacing w:line="276" w:lineRule="exact"/>
              <w:ind w:left="273" w:right="250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line="276" w:lineRule="exact"/>
              <w:ind w:left="756" w:right="485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spacing w:before="135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before="135"/>
              <w:ind w:left="83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96307">
        <w:trPr>
          <w:trHeight w:val="827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18" w:type="dxa"/>
          </w:tcPr>
          <w:p w:rsidR="00896307" w:rsidRDefault="00E27820">
            <w:pPr>
              <w:pStyle w:val="TableParagraph"/>
              <w:ind w:left="189" w:right="184"/>
              <w:jc w:val="center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896307" w:rsidRDefault="00E27820">
            <w:pPr>
              <w:pStyle w:val="TableParagraph"/>
              <w:spacing w:line="261" w:lineRule="exact"/>
              <w:ind w:left="187" w:right="184"/>
              <w:jc w:val="center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1496" w:type="dxa"/>
          </w:tcPr>
          <w:p w:rsidR="00896307" w:rsidRDefault="00E27820">
            <w:pPr>
              <w:pStyle w:val="TableParagraph"/>
              <w:ind w:left="527" w:right="90" w:hanging="420"/>
              <w:rPr>
                <w:sz w:val="24"/>
              </w:rPr>
            </w:pPr>
            <w:r>
              <w:rPr>
                <w:spacing w:val="-1"/>
                <w:sz w:val="24"/>
              </w:rPr>
              <w:t>фактическая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656" w:right="127" w:hanging="516"/>
              <w:rPr>
                <w:sz w:val="24"/>
              </w:rPr>
            </w:pPr>
            <w:r>
              <w:rPr>
                <w:sz w:val="24"/>
              </w:rPr>
              <w:t>измеримый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индикатор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(показатель)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ind w:left="772" w:right="494" w:hanging="26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828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ind w:left="14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  <w:p w:rsidR="00896307" w:rsidRDefault="00E27820">
            <w:pPr>
              <w:pStyle w:val="TableParagraph"/>
              <w:spacing w:line="257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«Знание»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2759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93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 xml:space="preserve">Организация </w:t>
            </w:r>
            <w:proofErr w:type="gramStart"/>
            <w:r>
              <w:rPr>
                <w:color w:val="0F1728"/>
                <w:sz w:val="24"/>
              </w:rPr>
              <w:t>сетевого</w:t>
            </w:r>
            <w:proofErr w:type="gramEnd"/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взаимодействие с ОО,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учреждениями</w:t>
            </w:r>
          </w:p>
          <w:p w:rsidR="00896307" w:rsidRDefault="00E27820">
            <w:pPr>
              <w:pStyle w:val="TableParagraph"/>
              <w:ind w:left="110" w:right="764"/>
              <w:rPr>
                <w:sz w:val="24"/>
              </w:rPr>
            </w:pPr>
            <w:r>
              <w:rPr>
                <w:color w:val="0F1728"/>
                <w:sz w:val="24"/>
              </w:rPr>
              <w:t>дополнительного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допобразования</w:t>
            </w:r>
            <w:proofErr w:type="spellEnd"/>
            <w:r>
              <w:rPr>
                <w:color w:val="0F1728"/>
                <w:sz w:val="24"/>
              </w:rPr>
              <w:t>,</w:t>
            </w:r>
          </w:p>
          <w:p w:rsidR="00896307" w:rsidRDefault="00E27820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color w:val="0F1728"/>
                <w:sz w:val="24"/>
              </w:rPr>
              <w:t>вузами, технопарками,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 т. д. по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использованию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материально-</w:t>
            </w:r>
          </w:p>
          <w:p w:rsidR="00896307" w:rsidRDefault="00E2782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технической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базы.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5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96307" w:rsidRDefault="00E27820">
            <w:pPr>
              <w:pStyle w:val="TableParagraph"/>
              <w:ind w:left="603" w:right="115" w:hanging="468"/>
            </w:pPr>
            <w:r>
              <w:t>Заключение договоров о</w:t>
            </w:r>
            <w:r>
              <w:rPr>
                <w:spacing w:val="-52"/>
              </w:rPr>
              <w:t xml:space="preserve"> </w:t>
            </w:r>
            <w:r>
              <w:t>сетевой форме</w:t>
            </w:r>
          </w:p>
          <w:p w:rsidR="00896307" w:rsidRDefault="00E27820">
            <w:pPr>
              <w:pStyle w:val="TableParagraph"/>
              <w:ind w:left="243" w:right="221" w:firstLine="513"/>
            </w:pP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другими</w:t>
            </w:r>
          </w:p>
          <w:p w:rsidR="00896307" w:rsidRDefault="00E27820">
            <w:pPr>
              <w:pStyle w:val="TableParagraph"/>
              <w:ind w:left="564" w:right="394" w:hanging="152"/>
            </w:pPr>
            <w:r>
              <w:t>образовательными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предприятиями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5"/>
              <w:ind w:left="117" w:right="115"/>
              <w:jc w:val="center"/>
            </w:pPr>
            <w:r>
              <w:t>Договоры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6"/>
              <w:ind w:left="294" w:right="294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5"/>
              <w:ind w:left="82" w:right="82"/>
              <w:jc w:val="center"/>
            </w:pPr>
            <w:r>
              <w:t>Директор</w:t>
            </w:r>
          </w:p>
        </w:tc>
      </w:tr>
      <w:tr w:rsidR="00896307">
        <w:trPr>
          <w:trHeight w:val="2207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tabs>
                <w:tab w:val="left" w:pos="1629"/>
              </w:tabs>
              <w:ind w:left="110" w:right="96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регулярного</w:t>
            </w:r>
            <w:r>
              <w:rPr>
                <w:color w:val="0F1728"/>
                <w:sz w:val="24"/>
              </w:rPr>
              <w:tab/>
            </w:r>
            <w:r>
              <w:rPr>
                <w:color w:val="0F1728"/>
                <w:spacing w:val="-1"/>
                <w:sz w:val="24"/>
              </w:rPr>
              <w:t>контроля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своевременного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оформления</w:t>
            </w:r>
            <w:r>
              <w:rPr>
                <w:color w:val="0F1728"/>
                <w:spacing w:val="4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заказа</w:t>
            </w:r>
            <w:r>
              <w:rPr>
                <w:color w:val="0F1728"/>
                <w:spacing w:val="44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обеспечение</w:t>
            </w:r>
          </w:p>
          <w:p w:rsidR="00896307" w:rsidRDefault="00E27820">
            <w:pPr>
              <w:pStyle w:val="TableParagraph"/>
              <w:tabs>
                <w:tab w:val="left" w:pos="2441"/>
              </w:tabs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>учебниками</w:t>
            </w:r>
            <w:r>
              <w:rPr>
                <w:color w:val="0F1728"/>
                <w:sz w:val="24"/>
              </w:rPr>
              <w:tab/>
            </w:r>
            <w:r>
              <w:rPr>
                <w:color w:val="0F1728"/>
                <w:spacing w:val="-4"/>
                <w:sz w:val="24"/>
              </w:rPr>
              <w:t>и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учебными пособиями в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полном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объеме.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ind w:left="463" w:right="272" w:firstLine="88"/>
            </w:pPr>
            <w:r>
              <w:t>Ежегодно,</w:t>
            </w:r>
            <w:r>
              <w:rPr>
                <w:spacing w:val="-52"/>
              </w:rPr>
              <w:t xml:space="preserve"> </w:t>
            </w: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spacing w:line="252" w:lineRule="exact"/>
              <w:ind w:left="132" w:right="127"/>
              <w:jc w:val="center"/>
            </w:pPr>
            <w:r>
              <w:t>Обеспечение</w:t>
            </w:r>
          </w:p>
          <w:p w:rsidR="00896307" w:rsidRDefault="00E27820">
            <w:pPr>
              <w:pStyle w:val="TableParagraph"/>
              <w:ind w:left="132" w:right="126"/>
              <w:jc w:val="center"/>
            </w:pPr>
            <w:r>
              <w:t>учебниками и учебными</w:t>
            </w:r>
            <w:r>
              <w:rPr>
                <w:spacing w:val="-52"/>
              </w:rPr>
              <w:t xml:space="preserve"> </w:t>
            </w:r>
            <w:r>
              <w:t>пособиями в полном</w:t>
            </w:r>
            <w:r>
              <w:rPr>
                <w:spacing w:val="1"/>
              </w:rPr>
              <w:t xml:space="preserve"> </w:t>
            </w:r>
            <w:r>
              <w:t>объеме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215" w:right="210" w:firstLine="676"/>
            </w:pPr>
            <w:r>
              <w:t>Заявки,</w:t>
            </w:r>
            <w:r>
              <w:rPr>
                <w:spacing w:val="1"/>
              </w:rPr>
              <w:t xml:space="preserve"> </w:t>
            </w:r>
            <w:r>
              <w:t>Договоры,</w:t>
            </w:r>
            <w:r>
              <w:rPr>
                <w:spacing w:val="-12"/>
              </w:rPr>
              <w:t xml:space="preserve"> </w:t>
            </w:r>
            <w:r>
              <w:t>накладные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spacing w:line="252" w:lineRule="exact"/>
              <w:ind w:left="97" w:right="97"/>
              <w:jc w:val="center"/>
            </w:pPr>
            <w:r>
              <w:t>Педагог-</w:t>
            </w:r>
          </w:p>
          <w:p w:rsidR="00896307" w:rsidRDefault="00E27820">
            <w:pPr>
              <w:pStyle w:val="TableParagraph"/>
              <w:spacing w:line="252" w:lineRule="exact"/>
              <w:ind w:left="99" w:right="97"/>
              <w:jc w:val="center"/>
            </w:pPr>
            <w:r>
              <w:t>библиотекарь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5"/>
              <w:ind w:left="82" w:right="82"/>
              <w:jc w:val="center"/>
            </w:pPr>
            <w:r>
              <w:t>Директор</w:t>
            </w:r>
          </w:p>
        </w:tc>
      </w:tr>
      <w:tr w:rsidR="00896307">
        <w:trPr>
          <w:trHeight w:val="138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поиска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обмена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учебниками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другими</w:t>
            </w:r>
          </w:p>
          <w:p w:rsidR="00896307" w:rsidRDefault="00E2782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>общеобразовательными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организациями.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ind w:left="215" w:right="125" w:firstLine="633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  <w:p w:rsidR="00896307" w:rsidRDefault="00E27820">
            <w:pPr>
              <w:pStyle w:val="TableParagraph"/>
              <w:spacing w:before="34"/>
              <w:ind w:left="566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178"/>
              <w:ind w:left="132" w:right="127"/>
              <w:jc w:val="center"/>
            </w:pPr>
            <w:r>
              <w:t>Обеспечение</w:t>
            </w:r>
          </w:p>
          <w:p w:rsidR="00896307" w:rsidRDefault="00E27820">
            <w:pPr>
              <w:pStyle w:val="TableParagraph"/>
              <w:spacing w:before="2"/>
              <w:ind w:left="132" w:right="127"/>
              <w:jc w:val="center"/>
            </w:pPr>
            <w:r>
              <w:t>учебниками и учебными</w:t>
            </w:r>
            <w:r>
              <w:rPr>
                <w:spacing w:val="-52"/>
              </w:rPr>
              <w:t xml:space="preserve"> </w:t>
            </w:r>
            <w:r>
              <w:t>пособиями в полном</w:t>
            </w:r>
            <w:r>
              <w:rPr>
                <w:spacing w:val="1"/>
              </w:rPr>
              <w:t xml:space="preserve"> </w:t>
            </w:r>
            <w:r>
              <w:t>объеме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117" w:right="114"/>
              <w:jc w:val="center"/>
            </w:pPr>
            <w:r>
              <w:t>акты</w:t>
            </w:r>
            <w:r>
              <w:rPr>
                <w:spacing w:val="-4"/>
              </w:rPr>
              <w:t xml:space="preserve"> </w:t>
            </w:r>
            <w:r>
              <w:t>приема-передачи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57" w:line="252" w:lineRule="exact"/>
              <w:ind w:left="97" w:right="97"/>
              <w:jc w:val="center"/>
            </w:pPr>
            <w:r>
              <w:t>Педагог-</w:t>
            </w:r>
          </w:p>
          <w:p w:rsidR="00896307" w:rsidRDefault="00E27820">
            <w:pPr>
              <w:pStyle w:val="TableParagraph"/>
              <w:spacing w:line="252" w:lineRule="exact"/>
              <w:ind w:left="99" w:right="97"/>
              <w:jc w:val="center"/>
            </w:pPr>
            <w:r>
              <w:t>библиотекарь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ind w:left="341" w:right="341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96307">
        <w:trPr>
          <w:trHeight w:val="83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 освоения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применения</w:t>
            </w:r>
          </w:p>
          <w:p w:rsidR="00896307" w:rsidRDefault="00E2782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педагогическими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407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29"/>
              <w:ind w:left="754" w:right="452" w:hanging="454"/>
            </w:pPr>
            <w:r>
              <w:t>100% выпускников</w:t>
            </w:r>
            <w:r>
              <w:rPr>
                <w:spacing w:val="-52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осваивают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before="157"/>
              <w:ind w:left="650" w:right="544" w:hanging="87"/>
            </w:pPr>
            <w:r>
              <w:t>Документы об</w:t>
            </w:r>
            <w:r>
              <w:rPr>
                <w:spacing w:val="-52"/>
              </w:rPr>
              <w:t xml:space="preserve"> </w:t>
            </w:r>
            <w:r>
              <w:t>образовании</w:t>
            </w: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spacing w:before="157"/>
              <w:ind w:left="301" w:right="282" w:firstLine="156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before="29"/>
              <w:ind w:left="341" w:right="341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</w:tbl>
    <w:p w:rsidR="00896307" w:rsidRDefault="00896307">
      <w:pPr>
        <w:jc w:val="center"/>
        <w:sectPr w:rsidR="00896307">
          <w:type w:val="continuous"/>
          <w:pgSz w:w="16840" w:h="11910" w:orient="landscape"/>
          <w:pgMar w:top="82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1932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162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>работниками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эффективных</w:t>
            </w:r>
            <w:proofErr w:type="gramEnd"/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современных</w:t>
            </w:r>
          </w:p>
          <w:p w:rsidR="00896307" w:rsidRDefault="00E27820">
            <w:pPr>
              <w:pStyle w:val="TableParagraph"/>
              <w:spacing w:line="270" w:lineRule="atLeast"/>
              <w:ind w:left="110" w:right="246"/>
              <w:rPr>
                <w:sz w:val="24"/>
              </w:rPr>
            </w:pPr>
            <w:r>
              <w:rPr>
                <w:color w:val="0F1728"/>
                <w:sz w:val="24"/>
              </w:rPr>
              <w:t>образовательных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технологий, форм 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методов обучения при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подготовке к ЕГЭ.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132" w:right="303"/>
              <w:jc w:val="center"/>
            </w:pPr>
            <w:r>
              <w:t>общеобразовательные</w:t>
            </w:r>
            <w:r>
              <w:rPr>
                <w:spacing w:val="-52"/>
              </w:rPr>
              <w:t xml:space="preserve"> </w:t>
            </w:r>
            <w:r>
              <w:t>программы по итогам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3"/>
              </w:rPr>
              <w:t xml:space="preserve"> </w:t>
            </w:r>
            <w:r>
              <w:t>аттестации;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276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86"/>
              <w:rPr>
                <w:sz w:val="24"/>
              </w:rPr>
            </w:pPr>
            <w:r>
              <w:rPr>
                <w:color w:val="0F1728"/>
                <w:sz w:val="24"/>
              </w:rPr>
              <w:t>Создание системы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работы с одарёнными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детьми,</w:t>
            </w:r>
            <w:r>
              <w:rPr>
                <w:color w:val="0F1728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включающую</w:t>
            </w:r>
            <w:proofErr w:type="gramEnd"/>
          </w:p>
          <w:p w:rsidR="00896307" w:rsidRDefault="00E27820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color w:val="0F1728"/>
                <w:sz w:val="24"/>
              </w:rPr>
              <w:t>выявление, поддержку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 сопровождение,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развитие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интеллектуальной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одаренности.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Разработка</w:t>
            </w:r>
            <w:r>
              <w:rPr>
                <w:color w:val="0F1728"/>
                <w:spacing w:val="-4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программы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«Одаренность»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right="378"/>
              <w:jc w:val="right"/>
            </w:pPr>
            <w:r>
              <w:t>Июнь 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6307" w:rsidRDefault="00E27820">
            <w:pPr>
              <w:pStyle w:val="TableParagraph"/>
              <w:ind w:left="159" w:right="154" w:firstLine="3"/>
              <w:jc w:val="center"/>
              <w:rPr>
                <w:sz w:val="24"/>
              </w:rPr>
            </w:pPr>
            <w:r>
              <w:rPr>
                <w:color w:val="0F1728"/>
                <w:sz w:val="24"/>
              </w:rPr>
              <w:t>Повышение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мотивации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  <w:r>
              <w:rPr>
                <w:color w:val="0F1728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интереса</w:t>
            </w:r>
            <w:proofErr w:type="gramEnd"/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обучающихся к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участию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</w:t>
            </w:r>
          </w:p>
          <w:p w:rsidR="00896307" w:rsidRDefault="00E27820">
            <w:pPr>
              <w:pStyle w:val="TableParagraph"/>
              <w:spacing w:before="1"/>
              <w:ind w:left="132" w:right="125"/>
              <w:jc w:val="center"/>
              <w:rPr>
                <w:sz w:val="24"/>
              </w:rPr>
            </w:pPr>
            <w:r>
              <w:rPr>
                <w:color w:val="0F1728"/>
                <w:sz w:val="24"/>
              </w:rPr>
              <w:t>олимпиадном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движении</w:t>
            </w:r>
            <w:proofErr w:type="gramEnd"/>
            <w:r>
              <w:rPr>
                <w:color w:val="0F1728"/>
                <w:sz w:val="24"/>
              </w:rPr>
              <w:t>.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115" w:right="115"/>
              <w:jc w:val="center"/>
            </w:pPr>
            <w:r>
              <w:t>Программа</w:t>
            </w:r>
          </w:p>
          <w:p w:rsidR="00896307" w:rsidRDefault="00E27820">
            <w:pPr>
              <w:pStyle w:val="TableParagraph"/>
              <w:spacing w:before="2"/>
              <w:ind w:left="117" w:right="114"/>
              <w:jc w:val="center"/>
            </w:pPr>
            <w:r>
              <w:t>«Одаренность»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82"/>
              <w:ind w:left="294" w:right="294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96307" w:rsidRDefault="00E27820">
            <w:pPr>
              <w:pStyle w:val="TableParagraph"/>
              <w:spacing w:before="2" w:line="252" w:lineRule="exact"/>
              <w:ind w:left="97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97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82" w:right="82"/>
              <w:jc w:val="center"/>
            </w:pPr>
            <w:r>
              <w:t>Директор</w:t>
            </w:r>
          </w:p>
        </w:tc>
      </w:tr>
      <w:tr w:rsidR="00896307">
        <w:trPr>
          <w:trHeight w:val="220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индивидуальной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подготовки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обучающихся</w:t>
            </w:r>
            <w:proofErr w:type="gramEnd"/>
            <w:r>
              <w:rPr>
                <w:color w:val="0F1728"/>
                <w:sz w:val="24"/>
              </w:rPr>
              <w:t xml:space="preserve"> в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муниципальном/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региональном/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заключительном</w:t>
            </w:r>
            <w:r>
              <w:rPr>
                <w:color w:val="0F1728"/>
                <w:spacing w:val="-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этапе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ВСОШ.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right="421"/>
              <w:jc w:val="right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ind w:left="132" w:right="125"/>
              <w:jc w:val="center"/>
            </w:pPr>
            <w:r>
              <w:t>Наличие победителей и</w:t>
            </w:r>
            <w:r>
              <w:rPr>
                <w:spacing w:val="-52"/>
              </w:rPr>
              <w:t xml:space="preserve"> </w:t>
            </w:r>
            <w:r>
              <w:t>призеров</w:t>
            </w:r>
            <w:r>
              <w:rPr>
                <w:spacing w:val="-1"/>
              </w:rPr>
              <w:t xml:space="preserve"> </w:t>
            </w:r>
            <w:r>
              <w:t>этапов</w:t>
            </w:r>
          </w:p>
          <w:p w:rsidR="00896307" w:rsidRDefault="00E27820">
            <w:pPr>
              <w:pStyle w:val="TableParagraph"/>
              <w:ind w:left="154" w:right="144" w:hanging="4"/>
              <w:jc w:val="center"/>
            </w:pPr>
            <w:r>
              <w:t>Всероссийской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  <w:r>
              <w:rPr>
                <w:spacing w:val="-11"/>
              </w:rPr>
              <w:t xml:space="preserve"> </w:t>
            </w:r>
            <w:r>
              <w:t>школьников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731"/>
            </w:pPr>
            <w:r>
              <w:t>протоколы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spacing w:before="218"/>
              <w:ind w:left="246" w:right="225" w:firstLine="17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0"/>
              <w:ind w:left="341" w:right="341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96307">
        <w:trPr>
          <w:trHeight w:val="3036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color w:val="0F1728"/>
                <w:sz w:val="24"/>
              </w:rPr>
              <w:t>Взаимодействие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ресурсными</w:t>
            </w:r>
            <w:r>
              <w:rPr>
                <w:color w:val="0F1728"/>
                <w:spacing w:val="-1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центрами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(психологические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центры, центры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социальной помощи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семьям и детям,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психолого-медик</w:t>
            </w:r>
            <w:proofErr w:type="gramStart"/>
            <w:r>
              <w:rPr>
                <w:color w:val="0F1728"/>
                <w:sz w:val="24"/>
              </w:rPr>
              <w:t>о-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социального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сопровождения,</w:t>
            </w:r>
          </w:p>
          <w:p w:rsidR="00896307" w:rsidRDefault="00E27820">
            <w:pPr>
              <w:pStyle w:val="TableParagraph"/>
              <w:spacing w:line="270" w:lineRule="atLeast"/>
              <w:ind w:left="110" w:right="798"/>
              <w:rPr>
                <w:sz w:val="24"/>
              </w:rPr>
            </w:pPr>
            <w:r>
              <w:rPr>
                <w:color w:val="0F1728"/>
                <w:sz w:val="24"/>
              </w:rPr>
              <w:t>образовательные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учреждения,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ind w:left="215" w:right="125" w:firstLine="633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  <w:p w:rsidR="00896307" w:rsidRDefault="00E27820">
            <w:pPr>
              <w:pStyle w:val="TableParagraph"/>
              <w:spacing w:line="251" w:lineRule="exact"/>
              <w:ind w:left="458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96307" w:rsidRDefault="00E27820">
            <w:pPr>
              <w:pStyle w:val="TableParagraph"/>
              <w:ind w:left="132" w:right="122"/>
              <w:jc w:val="center"/>
            </w:pPr>
            <w:r>
              <w:rPr>
                <w:color w:val="0F1728"/>
              </w:rPr>
              <w:t>Обеспечение условий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для организации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образования</w:t>
            </w:r>
          </w:p>
          <w:p w:rsidR="00896307" w:rsidRDefault="00E27820">
            <w:pPr>
              <w:pStyle w:val="TableParagraph"/>
              <w:ind w:left="545" w:right="537" w:firstLine="4"/>
              <w:jc w:val="center"/>
            </w:pPr>
            <w:r>
              <w:rPr>
                <w:color w:val="0F1728"/>
              </w:rPr>
              <w:t>обучающихся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с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ограниченными</w:t>
            </w:r>
          </w:p>
          <w:p w:rsidR="00896307" w:rsidRDefault="00E27820">
            <w:pPr>
              <w:pStyle w:val="TableParagraph"/>
              <w:ind w:left="108" w:right="94"/>
              <w:jc w:val="center"/>
            </w:pPr>
            <w:r>
              <w:rPr>
                <w:color w:val="0F1728"/>
              </w:rPr>
              <w:t>возможностями здоровья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(ОВЗ),</w:t>
            </w:r>
            <w:r>
              <w:rPr>
                <w:color w:val="0F1728"/>
                <w:spacing w:val="-2"/>
              </w:rPr>
              <w:t xml:space="preserve"> </w:t>
            </w:r>
            <w:r>
              <w:rPr>
                <w:color w:val="0F1728"/>
              </w:rPr>
              <w:t>с</w:t>
            </w:r>
            <w:r>
              <w:rPr>
                <w:color w:val="0F1728"/>
                <w:spacing w:val="-1"/>
              </w:rPr>
              <w:t xml:space="preserve"> </w:t>
            </w:r>
            <w:r>
              <w:rPr>
                <w:color w:val="0F1728"/>
              </w:rPr>
              <w:t>инвалидностью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148" w:right="136" w:firstLine="144"/>
            </w:pPr>
            <w:r>
              <w:t>Письма, протоколы,</w:t>
            </w:r>
            <w:r>
              <w:rPr>
                <w:spacing w:val="1"/>
              </w:rPr>
              <w:t xml:space="preserve"> </w:t>
            </w:r>
            <w:r>
              <w:t>характеристики,</w:t>
            </w:r>
            <w:r>
              <w:rPr>
                <w:spacing w:val="-5"/>
              </w:rPr>
              <w:t xml:space="preserve"> </w:t>
            </w:r>
            <w:r>
              <w:t>планы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ind w:left="296" w:right="29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96307" w:rsidRDefault="00E27820">
            <w:pPr>
              <w:pStyle w:val="TableParagraph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 w:line="253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896307" w:rsidRDefault="00E27820">
            <w:pPr>
              <w:pStyle w:val="TableParagraph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spacing w:before="172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896307" w:rsidRDefault="00896307">
      <w:pPr>
        <w:jc w:val="center"/>
        <w:rPr>
          <w:sz w:val="24"/>
        </w:rPr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2208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351"/>
              <w:jc w:val="both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 xml:space="preserve">реализующие </w:t>
            </w:r>
            <w:r>
              <w:rPr>
                <w:color w:val="0F1728"/>
                <w:sz w:val="24"/>
              </w:rPr>
              <w:t>АООП,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правоохранительные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органы (КДН, ПДН),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органы</w:t>
            </w:r>
          </w:p>
          <w:p w:rsidR="00896307" w:rsidRDefault="00E27820">
            <w:pPr>
              <w:pStyle w:val="TableParagraph"/>
              <w:spacing w:line="270" w:lineRule="atLeast"/>
              <w:ind w:left="110" w:right="86"/>
              <w:rPr>
                <w:sz w:val="24"/>
              </w:rPr>
            </w:pPr>
            <w:r>
              <w:rPr>
                <w:color w:val="0F1728"/>
                <w:sz w:val="24"/>
              </w:rPr>
              <w:t>здравоохранения,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социальной защиты,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опеки и попечительства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 др.).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864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color w:val="0F1728"/>
                <w:sz w:val="24"/>
              </w:rPr>
              <w:t>Обучение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на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курсах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повышения</w:t>
            </w:r>
          </w:p>
          <w:p w:rsidR="00896307" w:rsidRDefault="00E27820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color w:val="0F1728"/>
                <w:sz w:val="24"/>
              </w:rPr>
              <w:t>квалификации по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разработке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общеобразовательных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программ, развитию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компетентностей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педагогических</w:t>
            </w:r>
          </w:p>
          <w:p w:rsidR="00896307" w:rsidRDefault="00E27820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color w:val="0F1728"/>
                <w:sz w:val="24"/>
              </w:rPr>
              <w:t>работников в вопросах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оказания психолог</w:t>
            </w:r>
            <w:proofErr w:type="gramStart"/>
            <w:r>
              <w:rPr>
                <w:color w:val="0F1728"/>
                <w:sz w:val="24"/>
              </w:rPr>
              <w:t>о-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педагогической 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технической помощи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обучающимся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ОВЗ,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инвалидностью.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206"/>
              <w:ind w:left="132" w:right="122"/>
              <w:jc w:val="center"/>
            </w:pPr>
            <w:r>
              <w:rPr>
                <w:color w:val="0F1728"/>
              </w:rPr>
              <w:t>Обеспечение условий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для организации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образования</w:t>
            </w:r>
          </w:p>
          <w:p w:rsidR="00896307" w:rsidRDefault="00E27820">
            <w:pPr>
              <w:pStyle w:val="TableParagraph"/>
              <w:ind w:left="545" w:right="537" w:firstLine="4"/>
              <w:jc w:val="center"/>
            </w:pPr>
            <w:r>
              <w:rPr>
                <w:color w:val="0F1728"/>
              </w:rPr>
              <w:t>обучающихся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с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ограниченными</w:t>
            </w:r>
          </w:p>
          <w:p w:rsidR="00896307" w:rsidRDefault="00E27820">
            <w:pPr>
              <w:pStyle w:val="TableParagraph"/>
              <w:ind w:left="108" w:right="94"/>
              <w:jc w:val="center"/>
            </w:pPr>
            <w:r>
              <w:rPr>
                <w:color w:val="0F1728"/>
              </w:rPr>
              <w:t>возможностями здоровья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(ОВЗ),</w:t>
            </w:r>
            <w:r>
              <w:rPr>
                <w:color w:val="0F1728"/>
                <w:spacing w:val="-2"/>
              </w:rPr>
              <w:t xml:space="preserve"> </w:t>
            </w:r>
            <w:r>
              <w:rPr>
                <w:color w:val="0F1728"/>
              </w:rPr>
              <w:t>с</w:t>
            </w:r>
            <w:r>
              <w:rPr>
                <w:color w:val="0F1728"/>
                <w:spacing w:val="-1"/>
              </w:rPr>
              <w:t xml:space="preserve"> </w:t>
            </w:r>
            <w:r>
              <w:rPr>
                <w:color w:val="0F1728"/>
              </w:rPr>
              <w:t>инвалидностью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ind w:left="691" w:right="424" w:hanging="248"/>
            </w:pPr>
            <w:r>
              <w:t>Удостоверения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896307" w:rsidRDefault="00E27820">
            <w:pPr>
              <w:pStyle w:val="TableParagraph"/>
              <w:spacing w:before="1"/>
              <w:ind w:left="602" w:right="543" w:hanging="39"/>
            </w:pP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896307" w:rsidRDefault="00E27820">
            <w:pPr>
              <w:pStyle w:val="TableParagraph"/>
              <w:ind w:left="246" w:right="225" w:firstLine="17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/>
              <w:ind w:left="83" w:right="8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896307">
        <w:trPr>
          <w:trHeight w:val="358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color w:val="0F1728"/>
                <w:sz w:val="24"/>
              </w:rPr>
              <w:t>Проведение анализа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обеспеченности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образовательной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организации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учебниками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</w:p>
          <w:p w:rsidR="00896307" w:rsidRDefault="00E27820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color w:val="0F1728"/>
                <w:sz w:val="24"/>
              </w:rPr>
              <w:t>учебными пособиями с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целью выявления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потребностей.</w:t>
            </w:r>
          </w:p>
          <w:p w:rsidR="00896307" w:rsidRDefault="00E27820">
            <w:pPr>
              <w:pStyle w:val="TableParagraph"/>
              <w:spacing w:line="270" w:lineRule="atLeast"/>
              <w:ind w:left="110" w:right="1050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приобретения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учебников для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инклюзивного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образования.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ind w:left="215" w:right="125" w:firstLine="633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  <w:p w:rsidR="00896307" w:rsidRDefault="00E27820">
            <w:pPr>
              <w:pStyle w:val="TableParagraph"/>
              <w:spacing w:line="252" w:lineRule="exact"/>
              <w:ind w:left="458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111" w:right="102" w:hanging="1"/>
              <w:jc w:val="center"/>
            </w:pPr>
            <w:r>
              <w:t>Обеспечено учебниками</w:t>
            </w:r>
            <w:r>
              <w:rPr>
                <w:spacing w:val="1"/>
              </w:rPr>
              <w:t xml:space="preserve"> </w:t>
            </w:r>
            <w:r>
              <w:rPr>
                <w:color w:val="0F1728"/>
              </w:rPr>
              <w:t xml:space="preserve">и учебными пособиями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полном</w:t>
            </w:r>
            <w:r>
              <w:rPr>
                <w:spacing w:val="-1"/>
              </w:rPr>
              <w:t xml:space="preserve"> </w:t>
            </w:r>
            <w:r>
              <w:t>объеме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17" w:right="114"/>
              <w:jc w:val="center"/>
            </w:pPr>
            <w:r>
              <w:t>Аналитическая</w:t>
            </w:r>
            <w:r>
              <w:rPr>
                <w:spacing w:val="-7"/>
              </w:rPr>
              <w:t xml:space="preserve"> </w:t>
            </w:r>
            <w:r>
              <w:t>справка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 w:line="252" w:lineRule="exact"/>
              <w:ind w:left="97" w:right="97"/>
              <w:jc w:val="center"/>
            </w:pPr>
            <w:r>
              <w:t>Педагог-</w:t>
            </w:r>
          </w:p>
          <w:p w:rsidR="00896307" w:rsidRDefault="00E27820">
            <w:pPr>
              <w:pStyle w:val="TableParagraph"/>
              <w:spacing w:line="252" w:lineRule="exact"/>
              <w:ind w:left="99" w:right="97"/>
              <w:jc w:val="center"/>
            </w:pPr>
            <w:r>
              <w:t>библиотекарь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341" w:right="34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96307">
        <w:trPr>
          <w:trHeight w:val="275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</w:t>
            </w:r>
          </w:p>
        </w:tc>
        <w:tc>
          <w:tcPr>
            <w:tcW w:w="1818" w:type="dxa"/>
          </w:tcPr>
          <w:p w:rsidR="00896307" w:rsidRDefault="00E27820">
            <w:pPr>
              <w:pStyle w:val="TableParagraph"/>
              <w:spacing w:line="252" w:lineRule="exact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  <w:rPr>
                <w:sz w:val="20"/>
              </w:rPr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line="252" w:lineRule="exact"/>
              <w:ind w:left="543"/>
            </w:pPr>
            <w:r>
              <w:t>Оснащены</w:t>
            </w:r>
            <w:r>
              <w:rPr>
                <w:spacing w:val="-5"/>
              </w:rPr>
              <w:t xml:space="preserve"> </w:t>
            </w:r>
            <w:r>
              <w:t>ТСО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line="252" w:lineRule="exact"/>
              <w:ind w:left="117" w:right="114"/>
              <w:jc w:val="center"/>
            </w:pPr>
            <w:r>
              <w:t>Оснащение</w:t>
            </w:r>
            <w:r>
              <w:rPr>
                <w:spacing w:val="-3"/>
              </w:rPr>
              <w:t xml:space="preserve"> </w:t>
            </w:r>
            <w:r>
              <w:t>рабочих</w:t>
            </w:r>
          </w:p>
        </w:tc>
        <w:tc>
          <w:tcPr>
            <w:tcW w:w="1844" w:type="dxa"/>
          </w:tcPr>
          <w:p w:rsidR="00896307" w:rsidRDefault="00A33679">
            <w:pPr>
              <w:pStyle w:val="TableParagraph"/>
              <w:spacing w:line="252" w:lineRule="exact"/>
              <w:ind w:left="337"/>
            </w:pPr>
            <w:r>
              <w:t>Заведующий хозяйством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896307" w:rsidRDefault="00896307">
      <w:pPr>
        <w:spacing w:line="256" w:lineRule="exact"/>
        <w:rPr>
          <w:sz w:val="24"/>
        </w:rPr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1104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приобретения ТСО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рабочих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мест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для</w:t>
            </w:r>
            <w:proofErr w:type="gramEnd"/>
          </w:p>
          <w:p w:rsidR="00896307" w:rsidRDefault="00E27820">
            <w:pPr>
              <w:pStyle w:val="TableParagraph"/>
              <w:spacing w:line="270" w:lineRule="atLeast"/>
              <w:ind w:left="110" w:right="232"/>
              <w:rPr>
                <w:sz w:val="24"/>
              </w:rPr>
            </w:pPr>
            <w:proofErr w:type="gramStart"/>
            <w:r>
              <w:rPr>
                <w:color w:val="0F1728"/>
                <w:sz w:val="24"/>
              </w:rPr>
              <w:t>обучающихся</w:t>
            </w:r>
            <w:proofErr w:type="gramEnd"/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</w:t>
            </w:r>
            <w:r>
              <w:rPr>
                <w:color w:val="0F1728"/>
                <w:spacing w:val="-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ОВЗ,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инвалидностью.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line="240" w:lineRule="exact"/>
              <w:ind w:left="132" w:right="127"/>
              <w:jc w:val="center"/>
            </w:pPr>
            <w:r>
              <w:t>отдельные рабочие</w:t>
            </w:r>
          </w:p>
          <w:p w:rsidR="00896307" w:rsidRDefault="00E27820">
            <w:pPr>
              <w:pStyle w:val="TableParagraph"/>
              <w:ind w:left="147" w:right="135" w:hanging="4"/>
              <w:jc w:val="center"/>
            </w:pPr>
            <w:r>
              <w:t xml:space="preserve">места для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инвалидностью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line="240" w:lineRule="exact"/>
              <w:ind w:left="117" w:right="111"/>
              <w:jc w:val="center"/>
            </w:pPr>
            <w:r>
              <w:t>мест</w:t>
            </w:r>
          </w:p>
        </w:tc>
        <w:tc>
          <w:tcPr>
            <w:tcW w:w="1844" w:type="dxa"/>
          </w:tcPr>
          <w:p w:rsidR="00896307" w:rsidRDefault="00896307" w:rsidP="00A33679">
            <w:pPr>
              <w:pStyle w:val="TableParagraph"/>
              <w:ind w:right="277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414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721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pacing w:val="-1"/>
                <w:sz w:val="24"/>
              </w:rPr>
              <w:t>систематического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повышения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квалификации</w:t>
            </w:r>
          </w:p>
          <w:p w:rsidR="00896307" w:rsidRDefault="00E27820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color w:val="0F1728"/>
                <w:sz w:val="24"/>
              </w:rPr>
              <w:t>педагогов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</w:t>
            </w:r>
            <w:r>
              <w:rPr>
                <w:color w:val="0F1728"/>
                <w:spacing w:val="-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вопросам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профессионального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развития 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совершенствования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профессиональных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компетенций</w:t>
            </w:r>
          </w:p>
          <w:p w:rsidR="00896307" w:rsidRDefault="00E27820">
            <w:pPr>
              <w:pStyle w:val="TableParagraph"/>
              <w:ind w:left="110" w:right="574"/>
              <w:rPr>
                <w:sz w:val="24"/>
              </w:rPr>
            </w:pPr>
            <w:r>
              <w:rPr>
                <w:color w:val="0F1728"/>
                <w:sz w:val="24"/>
              </w:rPr>
              <w:t>педагогических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работников</w:t>
            </w:r>
            <w:r>
              <w:rPr>
                <w:color w:val="0F1728"/>
                <w:spacing w:val="-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</w:t>
            </w:r>
            <w:r>
              <w:rPr>
                <w:color w:val="0F1728"/>
                <w:spacing w:val="-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части</w:t>
            </w:r>
          </w:p>
          <w:p w:rsidR="00896307" w:rsidRDefault="00E27820">
            <w:pPr>
              <w:pStyle w:val="TableParagraph"/>
              <w:spacing w:line="270" w:lineRule="atLeast"/>
              <w:ind w:left="110" w:right="175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>обучения и воспитания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обучающимися</w:t>
            </w:r>
            <w:proofErr w:type="gramEnd"/>
            <w:r>
              <w:rPr>
                <w:color w:val="0F1728"/>
                <w:sz w:val="24"/>
              </w:rPr>
              <w:t xml:space="preserve"> с ОВЗ,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инвалидностью.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ind w:left="355" w:right="349" w:hanging="1"/>
              <w:jc w:val="center"/>
            </w:pPr>
            <w:r>
              <w:t>Не менее 80%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прошли</w:t>
            </w:r>
            <w:r>
              <w:rPr>
                <w:spacing w:val="-52"/>
              </w:rPr>
              <w:t xml:space="preserve"> </w:t>
            </w:r>
            <w:r>
              <w:t>обучение (за три</w:t>
            </w:r>
            <w:r>
              <w:rPr>
                <w:spacing w:val="1"/>
              </w:rPr>
              <w:t xml:space="preserve"> </w:t>
            </w:r>
            <w:r>
              <w:t>последних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70"/>
              <w:ind w:left="691" w:right="424" w:hanging="248"/>
            </w:pPr>
            <w:r>
              <w:t>Удостоверения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896307" w:rsidRDefault="00E27820">
            <w:pPr>
              <w:pStyle w:val="TableParagraph"/>
              <w:ind w:left="602" w:right="543" w:hanging="39"/>
            </w:pP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246" w:right="225" w:firstLine="17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 w:line="252" w:lineRule="exact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83" w:right="8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896307">
        <w:trPr>
          <w:trHeight w:val="1655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99"/>
              <w:rPr>
                <w:sz w:val="24"/>
              </w:rPr>
            </w:pPr>
            <w:r>
              <w:rPr>
                <w:sz w:val="24"/>
              </w:rPr>
              <w:t>Организация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школы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 тренингах,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трансляции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опытом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spacing w:before="1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828" w:right="107" w:hanging="694"/>
            </w:pPr>
            <w:r>
              <w:t>Профессиональный рост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827" w:right="581" w:hanging="226"/>
            </w:pPr>
            <w:r>
              <w:t>Сертификаты</w:t>
            </w:r>
            <w:r>
              <w:rPr>
                <w:spacing w:val="-52"/>
              </w:rPr>
              <w:t xml:space="preserve"> </w:t>
            </w:r>
            <w:r>
              <w:t>Приказы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96307" w:rsidRDefault="00E27820">
            <w:pPr>
              <w:pStyle w:val="TableParagraph"/>
              <w:ind w:left="246" w:right="225" w:firstLine="17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752" w:right="94" w:hanging="636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96307">
        <w:trPr>
          <w:trHeight w:val="827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ind w:left="14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  <w:p w:rsidR="00896307" w:rsidRDefault="00E27820">
            <w:pPr>
              <w:pStyle w:val="TableParagraph"/>
              <w:spacing w:line="263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«Здоровье»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1104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876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ознакомления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педколлектива</w:t>
            </w:r>
            <w:proofErr w:type="spellEnd"/>
            <w:r>
              <w:rPr>
                <w:color w:val="0F1728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с</w:t>
            </w:r>
            <w:proofErr w:type="gramEnd"/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нормами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СанПин</w:t>
            </w:r>
            <w:proofErr w:type="spellEnd"/>
            <w:r>
              <w:rPr>
                <w:color w:val="0F1728"/>
                <w:sz w:val="24"/>
              </w:rPr>
              <w:t>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89" w:right="178"/>
              <w:jc w:val="center"/>
            </w:pPr>
            <w:r>
              <w:t>Февраль</w:t>
            </w:r>
            <w:r>
              <w:rPr>
                <w:spacing w:val="1"/>
              </w:rPr>
              <w:t xml:space="preserve"> </w:t>
            </w:r>
            <w:r>
              <w:t>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160"/>
              <w:ind w:left="132" w:right="123"/>
              <w:jc w:val="center"/>
            </w:pPr>
            <w:r>
              <w:rPr>
                <w:color w:val="0F1728"/>
              </w:rPr>
              <w:t>учитываются нормы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непрерывной работы с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ЭСО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17" w:right="115"/>
              <w:jc w:val="center"/>
            </w:pPr>
            <w:r>
              <w:t>протоколы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spacing w:before="11"/>
              <w:rPr>
                <w:b/>
              </w:rPr>
            </w:pPr>
          </w:p>
          <w:p w:rsidR="00896307" w:rsidRDefault="00E27820">
            <w:pPr>
              <w:pStyle w:val="TableParagraph"/>
              <w:ind w:left="246" w:right="225" w:firstLine="17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752" w:right="94" w:hanging="636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896307">
        <w:trPr>
          <w:trHeight w:val="1103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материально-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технической</w:t>
            </w:r>
            <w:r>
              <w:rPr>
                <w:color w:val="0F1728"/>
                <w:spacing w:val="-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базы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для</w:t>
            </w:r>
            <w:proofErr w:type="gramEnd"/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организации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38"/>
              <w:ind w:left="189" w:right="179"/>
              <w:jc w:val="center"/>
            </w:pPr>
            <w:r>
              <w:t xml:space="preserve">2024-2028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32"/>
              <w:ind w:left="528" w:right="559" w:firstLine="4"/>
              <w:jc w:val="center"/>
            </w:pPr>
            <w:r>
              <w:t>100% учащихся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обеспечены</w:t>
            </w:r>
            <w:proofErr w:type="gramEnd"/>
            <w:r>
              <w:rPr>
                <w:spacing w:val="1"/>
              </w:rPr>
              <w:t xml:space="preserve"> </w:t>
            </w:r>
            <w:r>
              <w:t>необходимыми</w:t>
            </w:r>
          </w:p>
          <w:p w:rsidR="00896307" w:rsidRDefault="00E27820">
            <w:pPr>
              <w:pStyle w:val="TableParagraph"/>
              <w:spacing w:before="2"/>
              <w:ind w:left="46" w:right="131"/>
              <w:jc w:val="center"/>
            </w:pPr>
            <w:r>
              <w:t>условиями</w:t>
            </w:r>
            <w:r>
              <w:rPr>
                <w:spacing w:val="-2"/>
              </w:rPr>
              <w:t xml:space="preserve"> </w:t>
            </w:r>
            <w:r>
              <w:t>для занятий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before="127"/>
              <w:ind w:left="640" w:right="639" w:firstLine="64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>Установка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спортивной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площадки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spacing w:before="10"/>
              <w:rPr>
                <w:b/>
              </w:rPr>
            </w:pPr>
          </w:p>
          <w:p w:rsidR="00896307" w:rsidRDefault="00E27820">
            <w:pPr>
              <w:pStyle w:val="TableParagraph"/>
              <w:ind w:left="246" w:right="225" w:firstLine="170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38"/>
              <w:ind w:left="516"/>
            </w:pPr>
            <w:r>
              <w:t>Директор</w:t>
            </w:r>
          </w:p>
        </w:tc>
      </w:tr>
    </w:tbl>
    <w:p w:rsidR="00896307" w:rsidRDefault="00896307">
      <w:pPr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1104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спортивной</w:t>
            </w:r>
          </w:p>
          <w:p w:rsidR="00896307" w:rsidRDefault="00E27820">
            <w:pPr>
              <w:pStyle w:val="TableParagraph"/>
              <w:spacing w:line="270" w:lineRule="atLeast"/>
              <w:ind w:left="110" w:right="158"/>
              <w:rPr>
                <w:sz w:val="24"/>
              </w:rPr>
            </w:pPr>
            <w:r>
              <w:rPr>
                <w:color w:val="0F1728"/>
                <w:sz w:val="24"/>
              </w:rPr>
              <w:t>инфраструктуры в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соответствии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требованиями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СанПин</w:t>
            </w:r>
            <w:proofErr w:type="spellEnd"/>
            <w:r>
              <w:rPr>
                <w:color w:val="0F1728"/>
                <w:sz w:val="24"/>
              </w:rPr>
              <w:t>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768" w:right="257" w:hanging="588"/>
            </w:pP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t>культурой</w:t>
            </w:r>
            <w:r>
              <w:rPr>
                <w:spacing w:val="-52"/>
              </w:rPr>
              <w:t xml:space="preserve"> </w:t>
            </w:r>
            <w:r>
              <w:t>и спортом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1379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797"/>
              <w:rPr>
                <w:sz w:val="24"/>
              </w:rPr>
            </w:pPr>
            <w:r>
              <w:rPr>
                <w:sz w:val="24"/>
              </w:rPr>
              <w:t>Диверсификация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96307" w:rsidRDefault="00E27820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>
              <w:rPr>
                <w:spacing w:val="-1"/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клубов (по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431" w:right="421" w:firstLine="14"/>
            </w:pPr>
            <w:r>
              <w:t>Ежегодно</w:t>
            </w:r>
            <w:r>
              <w:rPr>
                <w:spacing w:val="-52"/>
              </w:rPr>
              <w:t xml:space="preserve"> </w:t>
            </w: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312" w:right="300" w:firstLine="40"/>
            </w:pPr>
            <w:r>
              <w:t>Развитие не менее 5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ШСК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17" w:right="115"/>
              <w:jc w:val="center"/>
            </w:pPr>
            <w:r>
              <w:t>Программы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659" w:right="250" w:hanging="392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ШСК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6307" w:rsidRDefault="00E27820"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96307">
        <w:trPr>
          <w:trHeight w:val="3036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896307" w:rsidRDefault="00E27820">
            <w:pPr>
              <w:pStyle w:val="TableParagraph"/>
              <w:ind w:left="110" w:right="2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сайте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 xml:space="preserve">www.gto.ru </w:t>
              </w:r>
            </w:hyperlink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охвата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</w:p>
          <w:p w:rsidR="00896307" w:rsidRDefault="00E27820">
            <w:pPr>
              <w:pStyle w:val="TableParagraph"/>
              <w:ind w:left="110" w:right="531"/>
              <w:rPr>
                <w:sz w:val="24"/>
              </w:rPr>
            </w:pPr>
            <w:r>
              <w:rPr>
                <w:sz w:val="24"/>
              </w:rPr>
              <w:t>«ГТО» до 30%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431" w:right="421" w:firstLine="14"/>
            </w:pPr>
            <w:r>
              <w:t>Ежегодно</w:t>
            </w:r>
            <w:r>
              <w:rPr>
                <w:spacing w:val="-52"/>
              </w:rPr>
              <w:t xml:space="preserve"> </w:t>
            </w: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ind w:left="307" w:right="283" w:firstLine="324"/>
            </w:pPr>
            <w:r>
              <w:t>Не менее 30%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имеют</w:t>
            </w:r>
            <w:r>
              <w:rPr>
                <w:spacing w:val="-52"/>
              </w:rPr>
              <w:t xml:space="preserve"> </w:t>
            </w:r>
            <w:r>
              <w:t>знак</w:t>
            </w:r>
            <w:r>
              <w:rPr>
                <w:spacing w:val="-1"/>
              </w:rPr>
              <w:t xml:space="preserve"> </w:t>
            </w:r>
            <w:r>
              <w:t>отличия</w:t>
            </w:r>
            <w:r>
              <w:rPr>
                <w:spacing w:val="-2"/>
              </w:rPr>
              <w:t xml:space="preserve"> </w:t>
            </w:r>
            <w:r>
              <w:t>ВФСК</w:t>
            </w:r>
          </w:p>
          <w:p w:rsidR="00896307" w:rsidRDefault="00E27820">
            <w:pPr>
              <w:pStyle w:val="TableParagraph"/>
              <w:ind w:left="536" w:right="87" w:hanging="423"/>
            </w:pPr>
            <w:r>
              <w:t xml:space="preserve">«ГТО», </w:t>
            </w:r>
            <w:proofErr w:type="gramStart"/>
            <w:r>
              <w:t>подтвержденный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удостоверением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72"/>
              <w:ind w:left="172" w:right="168" w:firstLine="484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сайте</w:t>
            </w:r>
          </w:p>
          <w:p w:rsidR="00896307" w:rsidRDefault="00ED4C8F">
            <w:pPr>
              <w:pStyle w:val="TableParagraph"/>
              <w:spacing w:line="251" w:lineRule="exact"/>
              <w:ind w:left="714"/>
            </w:pPr>
            <w:hyperlink r:id="rId7">
              <w:r w:rsidR="00E27820">
                <w:rPr>
                  <w:color w:val="0000FF"/>
                  <w:u w:val="single" w:color="0000FF"/>
                </w:rPr>
                <w:t>www.gto.ru</w:t>
              </w:r>
            </w:hyperlink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299" w:right="287" w:firstLine="223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физкультуры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72" w:line="252" w:lineRule="exact"/>
              <w:ind w:left="83" w:right="80"/>
              <w:jc w:val="center"/>
            </w:pPr>
            <w:r>
              <w:t>Заместители</w:t>
            </w:r>
          </w:p>
          <w:p w:rsidR="00896307" w:rsidRDefault="00E27820">
            <w:pPr>
              <w:pStyle w:val="TableParagraph"/>
              <w:ind w:left="83" w:right="75"/>
              <w:jc w:val="center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6307">
        <w:trPr>
          <w:trHeight w:val="827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ind w:left="636" w:right="461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  <w:p w:rsidR="00896307" w:rsidRDefault="00E27820">
            <w:pPr>
              <w:pStyle w:val="TableParagraph"/>
              <w:spacing w:line="263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«Творчество»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1519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896307" w:rsidRDefault="00E27820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по </w:t>
            </w:r>
            <w:r>
              <w:rPr>
                <w:color w:val="1A1A1A"/>
                <w:sz w:val="24"/>
              </w:rPr>
              <w:t>6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направленностям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2025-2028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303" w:right="333" w:hanging="1"/>
              <w:jc w:val="center"/>
            </w:pPr>
            <w:r>
              <w:t>100% учащихся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охвачены</w:t>
            </w:r>
            <w:proofErr w:type="gramEnd"/>
            <w:r>
              <w:t xml:space="preserve"> доступной</w:t>
            </w:r>
            <w:r>
              <w:rPr>
                <w:spacing w:val="-52"/>
              </w:rPr>
              <w:t xml:space="preserve"> </w:t>
            </w:r>
            <w:r>
              <w:t>удовлетворяющей</w:t>
            </w:r>
            <w:r>
              <w:rPr>
                <w:spacing w:val="1"/>
              </w:rPr>
              <w:t xml:space="preserve"> </w:t>
            </w:r>
            <w:r>
              <w:t>потребностям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</w:p>
          <w:p w:rsidR="00896307" w:rsidRDefault="00E27820">
            <w:pPr>
              <w:pStyle w:val="TableParagraph"/>
              <w:spacing w:line="247" w:lineRule="exact"/>
              <w:ind w:left="100" w:right="131"/>
              <w:jc w:val="center"/>
            </w:pPr>
            <w:r>
              <w:t>деятельностью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896307" w:rsidRDefault="00E27820">
            <w:pPr>
              <w:pStyle w:val="TableParagraph"/>
              <w:ind w:left="105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96307" w:rsidRDefault="00E27820">
            <w:pPr>
              <w:pStyle w:val="TableParagraph"/>
              <w:spacing w:before="1"/>
              <w:ind w:left="97" w:right="97"/>
              <w:jc w:val="center"/>
            </w:pPr>
            <w:r>
              <w:t>Педагоги</w:t>
            </w:r>
          </w:p>
          <w:p w:rsidR="00896307" w:rsidRDefault="00E27820">
            <w:pPr>
              <w:pStyle w:val="TableParagraph"/>
              <w:spacing w:before="1"/>
              <w:ind w:left="104" w:right="97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spacing w:line="252" w:lineRule="exact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83" w:right="78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896307">
        <w:trPr>
          <w:trHeight w:val="1931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и/или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2025-2028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113" w:right="82" w:hanging="5"/>
            </w:pPr>
            <w:r>
              <w:t>Создан и функционирует</w:t>
            </w:r>
            <w:r>
              <w:rPr>
                <w:spacing w:val="-52"/>
              </w:rPr>
              <w:t xml:space="preserve"> </w:t>
            </w:r>
            <w:r>
              <w:t>технологический</w:t>
            </w:r>
            <w:r>
              <w:rPr>
                <w:spacing w:val="-3"/>
              </w:rPr>
              <w:t xml:space="preserve"> </w:t>
            </w:r>
            <w:r>
              <w:t>кружок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6307" w:rsidRDefault="00E27820">
            <w:pPr>
              <w:pStyle w:val="TableParagraph"/>
              <w:ind w:left="105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97" w:right="97"/>
              <w:jc w:val="center"/>
            </w:pPr>
            <w:r>
              <w:t>Педагоги</w:t>
            </w:r>
          </w:p>
          <w:p w:rsidR="00896307" w:rsidRDefault="00E27820">
            <w:pPr>
              <w:pStyle w:val="TableParagraph"/>
              <w:spacing w:before="1"/>
              <w:ind w:left="104" w:right="97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 w:line="252" w:lineRule="exact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83" w:right="8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  <w:tr w:rsidR="00896307">
        <w:trPr>
          <w:trHeight w:val="275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Привлечение</w:t>
            </w:r>
          </w:p>
        </w:tc>
        <w:tc>
          <w:tcPr>
            <w:tcW w:w="1818" w:type="dxa"/>
          </w:tcPr>
          <w:p w:rsidR="00896307" w:rsidRDefault="00E27820">
            <w:pPr>
              <w:pStyle w:val="TableParagraph"/>
              <w:spacing w:line="252" w:lineRule="exact"/>
              <w:ind w:left="427"/>
            </w:pPr>
            <w:r>
              <w:t>Май</w:t>
            </w:r>
            <w:r>
              <w:rPr>
                <w:spacing w:val="54"/>
              </w:rPr>
              <w:t xml:space="preserve"> </w:t>
            </w:r>
            <w:r>
              <w:t>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  <w:rPr>
                <w:sz w:val="20"/>
              </w:rPr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line="252" w:lineRule="exact"/>
              <w:ind w:left="180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победителей и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line="252" w:lineRule="exact"/>
              <w:ind w:left="117" w:right="115"/>
              <w:jc w:val="center"/>
            </w:pPr>
            <w:r>
              <w:t>Дипломы</w:t>
            </w: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spacing w:line="252" w:lineRule="exact"/>
              <w:ind w:left="479"/>
            </w:pPr>
            <w:r>
              <w:t>Педагоги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line="252" w:lineRule="exact"/>
              <w:ind w:left="83" w:right="80"/>
              <w:jc w:val="center"/>
            </w:pPr>
            <w:r>
              <w:t>Заместитель</w:t>
            </w:r>
          </w:p>
        </w:tc>
      </w:tr>
    </w:tbl>
    <w:p w:rsidR="00896307" w:rsidRDefault="00896307">
      <w:pPr>
        <w:spacing w:line="252" w:lineRule="exact"/>
        <w:jc w:val="center"/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1516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324"/>
              <w:rPr>
                <w:sz w:val="24"/>
              </w:rPr>
            </w:pPr>
            <w:r>
              <w:rPr>
                <w:color w:val="0F1728"/>
                <w:sz w:val="24"/>
              </w:rPr>
              <w:t>обучающихся к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участию в конкурсах,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фестивалях,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олимпиадах,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color w:val="0F1728"/>
                <w:sz w:val="24"/>
              </w:rPr>
              <w:t>конференциях</w:t>
            </w:r>
            <w:proofErr w:type="gramEnd"/>
            <w:r>
              <w:rPr>
                <w:color w:val="0F1728"/>
                <w:sz w:val="24"/>
              </w:rPr>
              <w:t>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152" w:right="139" w:hanging="3"/>
              <w:jc w:val="center"/>
            </w:pPr>
            <w:r>
              <w:t>(или) призеров</w:t>
            </w:r>
            <w:r>
              <w:rPr>
                <w:spacing w:val="1"/>
              </w:rPr>
              <w:t xml:space="preserve"> </w:t>
            </w:r>
            <w:r>
              <w:t>конкурсов, фестивалей,</w:t>
            </w:r>
            <w:r>
              <w:rPr>
                <w:spacing w:val="1"/>
              </w:rPr>
              <w:t xml:space="preserve"> </w:t>
            </w:r>
            <w:r>
              <w:t>олимпиад,</w:t>
            </w:r>
            <w:r>
              <w:rPr>
                <w:spacing w:val="-6"/>
              </w:rPr>
              <w:t xml:space="preserve"> </w:t>
            </w:r>
            <w:r>
              <w:t>конференций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line="240" w:lineRule="exact"/>
              <w:ind w:left="117" w:right="112"/>
              <w:jc w:val="center"/>
            </w:pPr>
            <w:r>
              <w:t>Грамоты</w:t>
            </w: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ind w:left="104" w:right="97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896307" w:rsidRDefault="00E27820">
            <w:pPr>
              <w:pStyle w:val="TableParagraph"/>
              <w:spacing w:line="244" w:lineRule="exact"/>
              <w:ind w:left="102" w:right="97"/>
              <w:jc w:val="center"/>
            </w:pPr>
            <w:r>
              <w:t>руководители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ind w:left="384" w:right="84" w:hanging="281"/>
            </w:pPr>
            <w:r>
              <w:t>директора по УВР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896307" w:rsidRDefault="00E27820">
            <w:pPr>
              <w:pStyle w:val="TableParagraph"/>
              <w:ind w:left="183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896307">
        <w:trPr>
          <w:trHeight w:val="496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030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96307" w:rsidRDefault="00E27820">
            <w:pPr>
              <w:pStyle w:val="TableParagraph"/>
              <w:ind w:left="110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(организации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и искусств,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 ДНК, IT-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кубы, Точки роста,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 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 региона,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proofErr w:type="gramEnd"/>
          </w:p>
          <w:p w:rsidR="00896307" w:rsidRDefault="00E27820">
            <w:pPr>
              <w:pStyle w:val="TableParagraph"/>
              <w:spacing w:line="270" w:lineRule="atLeast"/>
              <w:ind w:left="110" w:right="3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39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8"/>
              </w:rPr>
            </w:pPr>
          </w:p>
          <w:p w:rsidR="00896307" w:rsidRDefault="00896307">
            <w:pPr>
              <w:pStyle w:val="TableParagraph"/>
              <w:rPr>
                <w:b/>
                <w:sz w:val="28"/>
              </w:rPr>
            </w:pPr>
          </w:p>
          <w:p w:rsidR="00896307" w:rsidRDefault="00896307">
            <w:pPr>
              <w:pStyle w:val="TableParagraph"/>
              <w:rPr>
                <w:b/>
                <w:sz w:val="28"/>
              </w:rPr>
            </w:pPr>
          </w:p>
          <w:p w:rsidR="00896307" w:rsidRDefault="00896307">
            <w:pPr>
              <w:pStyle w:val="TableParagraph"/>
              <w:rPr>
                <w:b/>
                <w:sz w:val="28"/>
              </w:rPr>
            </w:pPr>
          </w:p>
          <w:p w:rsidR="00896307" w:rsidRDefault="00896307">
            <w:pPr>
              <w:pStyle w:val="TableParagraph"/>
              <w:rPr>
                <w:b/>
                <w:sz w:val="28"/>
              </w:rPr>
            </w:pPr>
          </w:p>
          <w:p w:rsidR="00896307" w:rsidRDefault="00896307">
            <w:pPr>
              <w:pStyle w:val="TableParagraph"/>
              <w:rPr>
                <w:b/>
                <w:sz w:val="28"/>
              </w:rPr>
            </w:pPr>
          </w:p>
          <w:p w:rsidR="00896307" w:rsidRDefault="00896307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96307" w:rsidRPr="00ED4C8F" w:rsidRDefault="00E27820">
            <w:pPr>
              <w:pStyle w:val="TableParagraph"/>
              <w:ind w:left="403"/>
              <w:rPr>
                <w:sz w:val="21"/>
              </w:rPr>
            </w:pPr>
            <w:r w:rsidRPr="00ED4C8F">
              <w:rPr>
                <w:color w:val="0F1728"/>
                <w:sz w:val="21"/>
              </w:rPr>
              <w:t>Развитие</w:t>
            </w:r>
            <w:r w:rsidRPr="00ED4C8F">
              <w:rPr>
                <w:color w:val="0F1728"/>
                <w:spacing w:val="-4"/>
                <w:sz w:val="21"/>
              </w:rPr>
              <w:t xml:space="preserve"> </w:t>
            </w:r>
            <w:r w:rsidRPr="00ED4C8F">
              <w:rPr>
                <w:color w:val="0F1728"/>
                <w:sz w:val="21"/>
              </w:rPr>
              <w:t>талантов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491" w:hanging="368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0"/>
              <w:ind w:left="296" w:right="29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6307" w:rsidRDefault="00E27820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96307">
        <w:trPr>
          <w:trHeight w:val="1656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color w:val="0F1728"/>
                <w:sz w:val="24"/>
              </w:rPr>
              <w:t>школьного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хора как формы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реализации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дополнительных</w:t>
            </w:r>
          </w:p>
          <w:p w:rsidR="00896307" w:rsidRDefault="00E27820">
            <w:pPr>
              <w:pStyle w:val="TableParagraph"/>
              <w:spacing w:line="270" w:lineRule="atLeast"/>
              <w:ind w:left="110" w:right="251"/>
              <w:rPr>
                <w:sz w:val="24"/>
              </w:rPr>
            </w:pPr>
            <w:r>
              <w:rPr>
                <w:color w:val="0F1728"/>
                <w:sz w:val="24"/>
              </w:rPr>
              <w:t>общеобразовательных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38"/>
              <w:ind w:left="189" w:right="181"/>
              <w:jc w:val="center"/>
            </w:pPr>
            <w:r>
              <w:t>Сентябрь 2025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103" w:right="94"/>
              <w:jc w:val="center"/>
            </w:pPr>
            <w:r>
              <w:t>Создан и функционирует</w:t>
            </w:r>
            <w:r>
              <w:rPr>
                <w:spacing w:val="-52"/>
              </w:rPr>
              <w:t xml:space="preserve"> </w:t>
            </w:r>
            <w:r>
              <w:t>школьный хор</w:t>
            </w:r>
          </w:p>
          <w:p w:rsidR="00896307" w:rsidRPr="00A33679" w:rsidRDefault="00E27820">
            <w:pPr>
              <w:pStyle w:val="TableParagraph"/>
              <w:spacing w:before="5"/>
              <w:ind w:left="132" w:right="125"/>
              <w:jc w:val="center"/>
              <w:rPr>
                <w:sz w:val="21"/>
              </w:rPr>
            </w:pPr>
            <w:r w:rsidRPr="00A33679">
              <w:rPr>
                <w:color w:val="0F1728"/>
                <w:sz w:val="21"/>
              </w:rPr>
              <w:t>Развитие</w:t>
            </w:r>
            <w:r w:rsidRPr="00A33679">
              <w:rPr>
                <w:color w:val="0F1728"/>
                <w:spacing w:val="-4"/>
                <w:sz w:val="21"/>
              </w:rPr>
              <w:t xml:space="preserve"> </w:t>
            </w:r>
            <w:r w:rsidRPr="00A33679">
              <w:rPr>
                <w:color w:val="0F1728"/>
                <w:sz w:val="21"/>
              </w:rPr>
              <w:t>талантов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33"/>
              </w:rPr>
            </w:pPr>
          </w:p>
          <w:p w:rsidR="00896307" w:rsidRDefault="00E27820">
            <w:pPr>
              <w:pStyle w:val="TableParagraph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line="252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before="184" w:line="252" w:lineRule="exact"/>
              <w:ind w:left="82" w:right="82"/>
              <w:jc w:val="center"/>
            </w:pPr>
            <w:r>
              <w:t>Педагоги</w:t>
            </w:r>
          </w:p>
          <w:p w:rsidR="00896307" w:rsidRDefault="00E27820">
            <w:pPr>
              <w:pStyle w:val="TableParagraph"/>
              <w:ind w:left="83" w:right="80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6307">
        <w:trPr>
          <w:trHeight w:val="76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before="93"/>
              <w:ind w:left="110" w:right="658"/>
              <w:rPr>
                <w:sz w:val="24"/>
              </w:rPr>
            </w:pPr>
            <w:r>
              <w:rPr>
                <w:sz w:val="24"/>
              </w:rPr>
              <w:t>Выпуск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1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Сентябрь 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114"/>
              <w:ind w:left="526" w:right="184" w:hanging="320"/>
            </w:pPr>
            <w:r>
              <w:t>Создана и выпускается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1"/>
              </w:rPr>
              <w:t xml:space="preserve"> </w:t>
            </w:r>
            <w:r>
              <w:t>газета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before="230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spacing w:before="114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line="240" w:lineRule="exact"/>
              <w:ind w:left="82" w:right="82"/>
              <w:jc w:val="center"/>
            </w:pPr>
            <w:r>
              <w:t>Педагоги</w:t>
            </w:r>
          </w:p>
          <w:p w:rsidR="00896307" w:rsidRDefault="00E27820">
            <w:pPr>
              <w:pStyle w:val="TableParagraph"/>
              <w:spacing w:line="252" w:lineRule="exact"/>
              <w:ind w:left="83" w:right="80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896307">
        <w:trPr>
          <w:trHeight w:val="1103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 рабочей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группы из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руководителей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всех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школьных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творческих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32"/>
              <w:ind w:left="105" w:right="94"/>
              <w:jc w:val="center"/>
            </w:pPr>
            <w:r>
              <w:t>Проведение не менее 2 в</w:t>
            </w:r>
            <w:r>
              <w:rPr>
                <w:spacing w:val="-52"/>
              </w:rPr>
              <w:t xml:space="preserve"> </w:t>
            </w:r>
            <w:r>
              <w:t>год (для каждого</w:t>
            </w:r>
            <w:r>
              <w:rPr>
                <w:spacing w:val="1"/>
              </w:rPr>
              <w:t xml:space="preserve"> </w:t>
            </w:r>
            <w:r>
              <w:t>школьного творческого</w:t>
            </w:r>
            <w:r>
              <w:rPr>
                <w:spacing w:val="1"/>
              </w:rPr>
              <w:t xml:space="preserve"> </w:t>
            </w:r>
            <w:r>
              <w:t>объединения)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17" w:right="112"/>
              <w:jc w:val="center"/>
            </w:pPr>
            <w:r>
              <w:t>Планы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E27820">
            <w:pPr>
              <w:pStyle w:val="TableParagraph"/>
              <w:spacing w:before="160" w:line="252" w:lineRule="exact"/>
              <w:ind w:left="82" w:right="82"/>
              <w:jc w:val="center"/>
            </w:pPr>
            <w:r>
              <w:t>Педагоги</w:t>
            </w:r>
          </w:p>
          <w:p w:rsidR="00896307" w:rsidRDefault="00E27820">
            <w:pPr>
              <w:pStyle w:val="TableParagraph"/>
              <w:ind w:left="83" w:right="80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</w:tbl>
    <w:p w:rsidR="00896307" w:rsidRDefault="00896307">
      <w:pPr>
        <w:jc w:val="center"/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2759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495"/>
              <w:rPr>
                <w:sz w:val="24"/>
              </w:rPr>
            </w:pPr>
            <w:r>
              <w:rPr>
                <w:color w:val="0F1728"/>
                <w:sz w:val="24"/>
              </w:rPr>
              <w:t>объединений для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согласования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календарного плана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мероприятий</w:t>
            </w:r>
          </w:p>
          <w:p w:rsidR="00896307" w:rsidRDefault="00E27820">
            <w:pPr>
              <w:pStyle w:val="TableParagraph"/>
              <w:ind w:left="110" w:right="261"/>
              <w:rPr>
                <w:sz w:val="24"/>
              </w:rPr>
            </w:pPr>
            <w:r>
              <w:rPr>
                <w:color w:val="0F1728"/>
                <w:sz w:val="24"/>
              </w:rPr>
              <w:t>школьных творческих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объединений.</w:t>
            </w:r>
          </w:p>
          <w:p w:rsidR="00896307" w:rsidRDefault="00E27820">
            <w:pPr>
              <w:pStyle w:val="TableParagraph"/>
              <w:spacing w:line="270" w:lineRule="atLeast"/>
              <w:ind w:left="110" w:right="261"/>
              <w:rPr>
                <w:sz w:val="24"/>
              </w:rPr>
            </w:pPr>
            <w:r>
              <w:rPr>
                <w:color w:val="0F1728"/>
                <w:sz w:val="24"/>
              </w:rPr>
              <w:t>Разработка сводного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плана мероприятий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школьных творческих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объединений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828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ind w:left="636" w:right="461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  <w:p w:rsidR="00896307" w:rsidRDefault="00E27820">
            <w:pPr>
              <w:pStyle w:val="TableParagraph"/>
              <w:spacing w:line="26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«Воспитание»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58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color w:val="0F1728"/>
                <w:sz w:val="24"/>
              </w:rPr>
              <w:t>Обеспечение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включенности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родителей в разработку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рабочей программы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воспитания штабом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воспитательной</w:t>
            </w:r>
          </w:p>
          <w:p w:rsidR="00896307" w:rsidRDefault="00ED4C8F">
            <w:pPr>
              <w:pStyle w:val="TableParagraph"/>
              <w:ind w:left="110" w:right="355"/>
              <w:rPr>
                <w:sz w:val="24"/>
              </w:rPr>
            </w:pPr>
            <w:r>
              <w:rPr>
                <w:color w:val="0F1728"/>
                <w:sz w:val="24"/>
              </w:rPr>
              <w:t>работы.  Р</w:t>
            </w:r>
            <w:r w:rsidR="00E27820">
              <w:rPr>
                <w:color w:val="0F1728"/>
                <w:sz w:val="24"/>
              </w:rPr>
              <w:t>азработки и</w:t>
            </w:r>
            <w:r w:rsidR="00E27820">
              <w:rPr>
                <w:color w:val="0F1728"/>
                <w:spacing w:val="-57"/>
                <w:sz w:val="24"/>
              </w:rPr>
              <w:t xml:space="preserve"> </w:t>
            </w:r>
            <w:r w:rsidR="00E27820">
              <w:rPr>
                <w:color w:val="0F1728"/>
                <w:sz w:val="24"/>
              </w:rPr>
              <w:t>внедрения системы</w:t>
            </w:r>
            <w:r w:rsidR="00E27820">
              <w:rPr>
                <w:color w:val="0F1728"/>
                <w:spacing w:val="1"/>
                <w:sz w:val="24"/>
              </w:rPr>
              <w:t xml:space="preserve"> </w:t>
            </w:r>
            <w:r w:rsidR="00E27820">
              <w:rPr>
                <w:color w:val="0F1728"/>
                <w:sz w:val="24"/>
              </w:rPr>
              <w:t>совместных</w:t>
            </w:r>
            <w:r w:rsidR="00E27820">
              <w:rPr>
                <w:color w:val="0F1728"/>
                <w:spacing w:val="1"/>
                <w:sz w:val="24"/>
              </w:rPr>
              <w:t xml:space="preserve"> </w:t>
            </w:r>
            <w:r w:rsidR="00E27820">
              <w:rPr>
                <w:color w:val="0F1728"/>
                <w:sz w:val="24"/>
              </w:rPr>
              <w:t>мероприятий с</w:t>
            </w:r>
            <w:r w:rsidR="00E27820">
              <w:rPr>
                <w:color w:val="0F1728"/>
                <w:spacing w:val="1"/>
                <w:sz w:val="24"/>
              </w:rPr>
              <w:t xml:space="preserve"> </w:t>
            </w:r>
            <w:r w:rsidR="00E27820">
              <w:rPr>
                <w:color w:val="0F1728"/>
                <w:sz w:val="24"/>
              </w:rPr>
              <w:t xml:space="preserve">родителями </w:t>
            </w:r>
            <w:proofErr w:type="gramStart"/>
            <w:r w:rsidR="00E27820">
              <w:rPr>
                <w:color w:val="0F1728"/>
                <w:sz w:val="24"/>
              </w:rPr>
              <w:t>для</w:t>
            </w:r>
            <w:proofErr w:type="gramEnd"/>
          </w:p>
          <w:p w:rsidR="00896307" w:rsidRDefault="00E27820">
            <w:pPr>
              <w:pStyle w:val="TableParagraph"/>
              <w:spacing w:line="270" w:lineRule="atLeast"/>
              <w:ind w:left="110" w:right="366"/>
              <w:rPr>
                <w:sz w:val="24"/>
              </w:rPr>
            </w:pPr>
            <w:r>
              <w:rPr>
                <w:color w:val="0F1728"/>
                <w:sz w:val="24"/>
              </w:rPr>
              <w:t>достижения большей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открытости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школы.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96307" w:rsidRDefault="00E27820">
            <w:pPr>
              <w:pStyle w:val="TableParagraph"/>
              <w:spacing w:before="1"/>
              <w:ind w:left="132" w:right="123"/>
              <w:jc w:val="center"/>
            </w:pPr>
            <w:r>
              <w:t>не менее 50% родителей</w:t>
            </w:r>
            <w:r>
              <w:rPr>
                <w:spacing w:val="-52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</w:p>
          <w:p w:rsidR="00896307" w:rsidRDefault="00E27820">
            <w:pPr>
              <w:pStyle w:val="TableParagraph"/>
              <w:ind w:left="120" w:right="109" w:hanging="5"/>
              <w:jc w:val="center"/>
            </w:pPr>
            <w:proofErr w:type="gramStart"/>
            <w:r>
              <w:t>включены в различные</w:t>
            </w:r>
            <w:r>
              <w:rPr>
                <w:spacing w:val="1"/>
              </w:rPr>
              <w:t xml:space="preserve"> </w:t>
            </w:r>
            <w:r>
              <w:t>формы активного</w:t>
            </w:r>
            <w:r>
              <w:rPr>
                <w:spacing w:val="1"/>
              </w:rPr>
              <w:t xml:space="preserve"> </w:t>
            </w:r>
            <w:r>
              <w:t>взаимодействия со</w:t>
            </w:r>
            <w:r>
              <w:rPr>
                <w:spacing w:val="1"/>
              </w:rPr>
              <w:t xml:space="preserve"> </w:t>
            </w:r>
            <w:r>
              <w:t>школой</w:t>
            </w:r>
            <w:r>
              <w:rPr>
                <w:spacing w:val="10"/>
              </w:rPr>
              <w:t xml:space="preserve"> </w:t>
            </w:r>
            <w:r>
              <w:t>(через</w:t>
            </w:r>
            <w:r>
              <w:rPr>
                <w:spacing w:val="15"/>
              </w:rPr>
              <w:t xml:space="preserve"> </w:t>
            </w:r>
            <w:r>
              <w:t>участие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решении</w:t>
            </w:r>
            <w:r>
              <w:rPr>
                <w:spacing w:val="13"/>
              </w:rPr>
              <w:t xml:space="preserve"> </w:t>
            </w:r>
            <w:r>
              <w:t>текущих</w:t>
            </w:r>
            <w:r>
              <w:rPr>
                <w:spacing w:val="1"/>
              </w:rPr>
              <w:t xml:space="preserve"> </w:t>
            </w:r>
            <w:r>
              <w:t>проблем,</w:t>
            </w:r>
            <w:r>
              <w:rPr>
                <w:spacing w:val="16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  <w:proofErr w:type="gramEnd"/>
          </w:p>
          <w:p w:rsidR="00896307" w:rsidRDefault="00E27820">
            <w:pPr>
              <w:pStyle w:val="TableParagraph"/>
              <w:ind w:left="132" w:right="124"/>
              <w:jc w:val="center"/>
            </w:pPr>
            <w:proofErr w:type="gramStart"/>
            <w:r>
              <w:t>мероприятиях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т.д.).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ind w:left="652" w:right="632" w:firstLine="14"/>
              <w:rPr>
                <w:sz w:val="24"/>
              </w:rPr>
            </w:pPr>
            <w:r>
              <w:rPr>
                <w:color w:val="0F1728"/>
                <w:sz w:val="24"/>
              </w:rPr>
              <w:t>Программа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воспитания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 w:line="252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896307" w:rsidRDefault="00E27820"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96307">
        <w:trPr>
          <w:trHeight w:val="276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color w:val="0F1728"/>
                <w:sz w:val="24"/>
              </w:rPr>
              <w:t>Создание проектной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группы для проведения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конкурса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</w:t>
            </w:r>
            <w:r>
              <w:rPr>
                <w:color w:val="0F1728"/>
                <w:spacing w:val="-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разработке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школьной символики.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Привлечение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обучающихся, их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родителей,</w:t>
            </w:r>
          </w:p>
          <w:p w:rsidR="00896307" w:rsidRDefault="00E27820">
            <w:pPr>
              <w:pStyle w:val="TableParagraph"/>
              <w:spacing w:line="270" w:lineRule="atLeast"/>
              <w:ind w:left="110" w:right="945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>педагогических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работников к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обсуждению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2024-2025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896307" w:rsidRDefault="00E27820">
            <w:pPr>
              <w:pStyle w:val="TableParagraph"/>
              <w:spacing w:line="252" w:lineRule="exact"/>
              <w:ind w:left="132" w:right="124"/>
              <w:jc w:val="center"/>
            </w:pPr>
            <w:r>
              <w:t xml:space="preserve">Наличие </w:t>
            </w:r>
            <w:proofErr w:type="gramStart"/>
            <w:r>
              <w:t>школьной</w:t>
            </w:r>
            <w:proofErr w:type="gramEnd"/>
          </w:p>
          <w:p w:rsidR="00896307" w:rsidRDefault="00E27820">
            <w:pPr>
              <w:pStyle w:val="TableParagraph"/>
              <w:ind w:left="100" w:right="94"/>
              <w:jc w:val="center"/>
            </w:pPr>
            <w:r>
              <w:t>символики (флаг школы,</w:t>
            </w:r>
            <w:r>
              <w:rPr>
                <w:spacing w:val="-52"/>
              </w:rPr>
              <w:t xml:space="preserve"> </w:t>
            </w:r>
            <w:r>
              <w:t>гимн школы, эмблема</w:t>
            </w:r>
            <w:r>
              <w:rPr>
                <w:spacing w:val="1"/>
              </w:rPr>
              <w:t xml:space="preserve"> </w:t>
            </w:r>
            <w:r>
              <w:t>школы, элементы</w:t>
            </w:r>
            <w:r>
              <w:rPr>
                <w:spacing w:val="1"/>
              </w:rPr>
              <w:t xml:space="preserve"> </w:t>
            </w:r>
            <w:r>
              <w:t>школьного костюма и т.</w:t>
            </w:r>
            <w:r>
              <w:rPr>
                <w:spacing w:val="1"/>
              </w:rPr>
              <w:t xml:space="preserve"> </w:t>
            </w:r>
            <w:r>
              <w:t>п.)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17" w:right="111"/>
              <w:jc w:val="center"/>
            </w:pPr>
            <w:r>
              <w:t>Проект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spacing w:line="252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896307" w:rsidRDefault="00E27820"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896307" w:rsidRDefault="00896307">
      <w:pPr>
        <w:jc w:val="center"/>
        <w:rPr>
          <w:sz w:val="24"/>
        </w:rPr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552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дизайнерских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  <w:r>
              <w:rPr>
                <w:color w:val="0F1728"/>
                <w:spacing w:val="-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иных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решений.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312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381"/>
              <w:rPr>
                <w:sz w:val="24"/>
              </w:rPr>
            </w:pPr>
            <w:r>
              <w:rPr>
                <w:color w:val="0F1728"/>
                <w:sz w:val="24"/>
              </w:rPr>
              <w:t>Использование</w:t>
            </w:r>
            <w:r>
              <w:rPr>
                <w:color w:val="0F1728"/>
                <w:spacing w:val="-1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услуг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туристск</w:t>
            </w:r>
            <w:proofErr w:type="gramStart"/>
            <w:r>
              <w:rPr>
                <w:color w:val="0F1728"/>
                <w:sz w:val="24"/>
              </w:rPr>
              <w:t>о-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экскурсионных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</w:p>
          <w:p w:rsidR="00896307" w:rsidRDefault="00E27820">
            <w:pPr>
              <w:pStyle w:val="TableParagraph"/>
              <w:ind w:left="110" w:right="479"/>
              <w:rPr>
                <w:sz w:val="24"/>
              </w:rPr>
            </w:pPr>
            <w:r>
              <w:rPr>
                <w:color w:val="0F1728"/>
                <w:sz w:val="24"/>
              </w:rPr>
              <w:t>других организаций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(туристские фирмы,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спортивные клубы,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индивидуальные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предприниматели 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т.д.)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на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основе</w:t>
            </w:r>
          </w:p>
          <w:p w:rsidR="00896307" w:rsidRDefault="00E27820">
            <w:pPr>
              <w:pStyle w:val="TableParagraph"/>
              <w:spacing w:line="270" w:lineRule="atLeast"/>
              <w:ind w:left="110" w:right="109"/>
              <w:jc w:val="both"/>
              <w:rPr>
                <w:sz w:val="24"/>
              </w:rPr>
            </w:pPr>
            <w:r>
              <w:rPr>
                <w:color w:val="0F1728"/>
                <w:sz w:val="24"/>
              </w:rPr>
              <w:t>заключенного договора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 оказании туристских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услуг.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71" w:right="184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0"/>
              <w:ind w:left="139" w:right="131"/>
              <w:jc w:val="center"/>
            </w:pPr>
            <w:r>
              <w:t>Реализация программ</w:t>
            </w:r>
            <w:r>
              <w:rPr>
                <w:spacing w:val="-52"/>
              </w:rPr>
              <w:t xml:space="preserve"> </w:t>
            </w:r>
            <w:r>
              <w:t>краеведения 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774"/>
            </w:pPr>
            <w:r>
              <w:t>Договоры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0" w:line="252" w:lineRule="exact"/>
              <w:ind w:left="97" w:right="97"/>
              <w:jc w:val="center"/>
            </w:pPr>
            <w:r>
              <w:t>Педагоги</w:t>
            </w:r>
          </w:p>
          <w:p w:rsidR="00896307" w:rsidRDefault="00E27820">
            <w:pPr>
              <w:pStyle w:val="TableParagraph"/>
              <w:ind w:left="104" w:right="97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1"/>
              <w:ind w:left="83" w:right="78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</w:tr>
      <w:tr w:rsidR="00896307">
        <w:trPr>
          <w:trHeight w:val="4416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color w:val="0F1728"/>
                <w:sz w:val="24"/>
              </w:rPr>
              <w:t>Разработка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нормативной правовой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документации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школьного военн</w:t>
            </w:r>
            <w:proofErr w:type="gramStart"/>
            <w:r>
              <w:rPr>
                <w:color w:val="0F1728"/>
                <w:sz w:val="24"/>
              </w:rPr>
              <w:t>о-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патриотического</w:t>
            </w:r>
            <w:r>
              <w:rPr>
                <w:color w:val="0F1728"/>
                <w:spacing w:val="-1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клуба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(Устав, Положение,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программа</w:t>
            </w:r>
          </w:p>
          <w:p w:rsidR="00896307" w:rsidRDefault="00E27820">
            <w:pPr>
              <w:pStyle w:val="TableParagraph"/>
              <w:ind w:left="110" w:right="567"/>
              <w:rPr>
                <w:sz w:val="24"/>
              </w:rPr>
            </w:pPr>
            <w:r>
              <w:rPr>
                <w:color w:val="0F1728"/>
                <w:sz w:val="24"/>
              </w:rPr>
              <w:t>деятельности, план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работы и др.)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Назначение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руководителя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школьного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военно-</w:t>
            </w:r>
          </w:p>
          <w:p w:rsidR="00896307" w:rsidRDefault="00E27820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 xml:space="preserve">патриотического </w:t>
            </w:r>
            <w:r>
              <w:rPr>
                <w:color w:val="0F1728"/>
                <w:sz w:val="24"/>
              </w:rPr>
              <w:t>клуба.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Формирование Совета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школьного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военно-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патриотического</w:t>
            </w:r>
            <w:r>
              <w:rPr>
                <w:color w:val="0F1728"/>
                <w:spacing w:val="-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клуба.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89" w:right="184"/>
              <w:jc w:val="center"/>
            </w:pPr>
            <w:r>
              <w:t>Август</w:t>
            </w:r>
            <w:r>
              <w:rPr>
                <w:spacing w:val="-2"/>
              </w:rPr>
              <w:t xml:space="preserve"> </w:t>
            </w:r>
            <w:r>
              <w:t>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0"/>
              <w:ind w:left="163" w:right="154" w:hanging="2"/>
              <w:jc w:val="center"/>
            </w:pPr>
            <w:r>
              <w:t>Сформирован и</w:t>
            </w:r>
            <w:r>
              <w:rPr>
                <w:spacing w:val="1"/>
              </w:rPr>
              <w:t xml:space="preserve"> </w:t>
            </w:r>
            <w:r>
              <w:t>функционирует военн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патриотический</w:t>
            </w:r>
            <w:r>
              <w:rPr>
                <w:spacing w:val="-5"/>
              </w:rPr>
              <w:t xml:space="preserve"> </w:t>
            </w:r>
            <w:r>
              <w:t>клуб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896307" w:rsidRDefault="00E27820">
            <w:pPr>
              <w:pStyle w:val="TableParagraph"/>
              <w:ind w:left="280" w:right="275" w:firstLine="393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1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</w:rPr>
            </w:pPr>
          </w:p>
          <w:p w:rsidR="00896307" w:rsidRDefault="00E27820">
            <w:pPr>
              <w:pStyle w:val="TableParagraph"/>
              <w:ind w:left="83" w:right="7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96307">
        <w:trPr>
          <w:trHeight w:val="827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ind w:left="14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  <w:p w:rsidR="00896307" w:rsidRDefault="00E27820">
            <w:pPr>
              <w:pStyle w:val="TableParagraph"/>
              <w:spacing w:line="263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827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color w:val="0F1728"/>
                <w:sz w:val="24"/>
              </w:rPr>
              <w:t>Заключение договоров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сетевого</w:t>
            </w:r>
            <w:proofErr w:type="gramEnd"/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взаимодействия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с</w:t>
            </w:r>
            <w:proofErr w:type="gramEnd"/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before="21"/>
              <w:ind w:left="283"/>
            </w:pPr>
            <w:proofErr w:type="spellStart"/>
            <w:r>
              <w:t>Профориентационное</w:t>
            </w:r>
            <w:proofErr w:type="spellEnd"/>
          </w:p>
          <w:p w:rsidR="00896307" w:rsidRDefault="00E27820">
            <w:pPr>
              <w:pStyle w:val="TableParagraph"/>
              <w:spacing w:before="1"/>
              <w:ind w:left="653" w:right="200" w:firstLine="280"/>
            </w:pPr>
            <w:r>
              <w:rPr>
                <w:spacing w:val="-2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before="148"/>
              <w:ind w:left="940" w:right="309" w:hanging="612"/>
            </w:pPr>
            <w:r>
              <w:t>Договора о сетевой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spacing w:before="21"/>
              <w:ind w:left="296" w:right="29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83" w:right="78"/>
              <w:jc w:val="center"/>
            </w:pPr>
            <w:r>
              <w:t>Директор</w:t>
            </w:r>
          </w:p>
        </w:tc>
      </w:tr>
    </w:tbl>
    <w:p w:rsidR="00896307" w:rsidRDefault="00896307">
      <w:pPr>
        <w:jc w:val="center"/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828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организациями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СПО,</w:t>
            </w:r>
          </w:p>
          <w:p w:rsidR="00896307" w:rsidRDefault="00E27820">
            <w:pPr>
              <w:pStyle w:val="TableParagraph"/>
              <w:spacing w:line="270" w:lineRule="atLeast"/>
              <w:ind w:left="110" w:right="780"/>
              <w:rPr>
                <w:sz w:val="24"/>
              </w:rPr>
            </w:pPr>
            <w:proofErr w:type="gramStart"/>
            <w:r>
              <w:rPr>
                <w:color w:val="0F1728"/>
                <w:sz w:val="24"/>
              </w:rPr>
              <w:t>ВО</w:t>
            </w:r>
            <w:proofErr w:type="gramEnd"/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</w:t>
            </w:r>
            <w:r>
              <w:rPr>
                <w:color w:val="0F1728"/>
                <w:spacing w:val="-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проведении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экскурсий.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E27820">
            <w:pPr>
              <w:pStyle w:val="TableParagraph"/>
              <w:spacing w:line="240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3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1379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виртуальных</w:t>
            </w:r>
            <w:r>
              <w:rPr>
                <w:color w:val="0F1728"/>
                <w:spacing w:val="-10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экскурсий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 образовательные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организации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СПО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ВО.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283"/>
            </w:pPr>
            <w:proofErr w:type="spellStart"/>
            <w:r>
              <w:t>Профориентационное</w:t>
            </w:r>
            <w:proofErr w:type="spellEnd"/>
          </w:p>
          <w:p w:rsidR="00896307" w:rsidRDefault="00E27820">
            <w:pPr>
              <w:pStyle w:val="TableParagraph"/>
              <w:spacing w:before="1"/>
              <w:ind w:left="653" w:right="200" w:firstLine="280"/>
            </w:pPr>
            <w:r>
              <w:rPr>
                <w:spacing w:val="-2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96307" w:rsidRDefault="00E27820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296" w:right="29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right="509"/>
              <w:jc w:val="right"/>
            </w:pPr>
            <w:r>
              <w:t>Директор</w:t>
            </w:r>
          </w:p>
        </w:tc>
      </w:tr>
      <w:tr w:rsidR="00896307">
        <w:trPr>
          <w:trHeight w:val="276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483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 встреч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обучающихся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представителями</w:t>
            </w:r>
          </w:p>
          <w:p w:rsidR="00896307" w:rsidRDefault="00E27820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color w:val="0F1728"/>
                <w:sz w:val="24"/>
              </w:rPr>
              <w:t>рабочих профессий 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служащих; посещение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обучающимися 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родителями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color w:val="0F1728"/>
                <w:sz w:val="24"/>
              </w:rPr>
              <w:t>(законными</w:t>
            </w:r>
            <w:proofErr w:type="gramEnd"/>
          </w:p>
          <w:p w:rsidR="00896307" w:rsidRDefault="00E27820">
            <w:pPr>
              <w:pStyle w:val="TableParagraph"/>
              <w:spacing w:line="270" w:lineRule="atLeast"/>
              <w:ind w:left="110" w:right="154"/>
              <w:rPr>
                <w:sz w:val="24"/>
              </w:rPr>
            </w:pPr>
            <w:r>
              <w:rPr>
                <w:color w:val="0F1728"/>
                <w:sz w:val="24"/>
              </w:rPr>
              <w:t>представителями) дней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открытых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дверей.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60" w:line="252" w:lineRule="exact"/>
              <w:ind w:left="283"/>
            </w:pPr>
            <w:proofErr w:type="spellStart"/>
            <w:r>
              <w:t>Профориентационное</w:t>
            </w:r>
            <w:proofErr w:type="spellEnd"/>
          </w:p>
          <w:p w:rsidR="00896307" w:rsidRDefault="00E27820">
            <w:pPr>
              <w:pStyle w:val="TableParagraph"/>
              <w:ind w:left="653" w:right="200" w:firstLine="280"/>
            </w:pPr>
            <w:r>
              <w:rPr>
                <w:spacing w:val="-2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17" w:right="112"/>
              <w:jc w:val="center"/>
            </w:pPr>
            <w:r>
              <w:t>Планы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82"/>
              <w:ind w:left="296" w:right="29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96307" w:rsidRDefault="00E27820">
            <w:pPr>
              <w:pStyle w:val="TableParagraph"/>
              <w:spacing w:before="2" w:line="252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right="509"/>
              <w:jc w:val="right"/>
            </w:pPr>
            <w:r>
              <w:t>Директор</w:t>
            </w:r>
          </w:p>
        </w:tc>
      </w:tr>
      <w:tr w:rsidR="00896307">
        <w:trPr>
          <w:trHeight w:val="827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spacing w:line="269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</w:p>
          <w:p w:rsidR="00896307" w:rsidRDefault="00E27820">
            <w:pPr>
              <w:pStyle w:val="TableParagraph"/>
              <w:spacing w:line="270" w:lineRule="atLeast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«Учитель. Школьная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команда»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414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940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диагностикой</w:t>
            </w:r>
          </w:p>
          <w:p w:rsidR="00896307" w:rsidRDefault="00E27820">
            <w:pPr>
              <w:pStyle w:val="TableParagraph"/>
              <w:ind w:left="110" w:right="589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896307" w:rsidRDefault="00E27820">
            <w:pPr>
              <w:pStyle w:val="TableParagraph"/>
              <w:ind w:left="110" w:right="505"/>
              <w:rPr>
                <w:sz w:val="24"/>
              </w:rPr>
            </w:pPr>
            <w:r>
              <w:rPr>
                <w:sz w:val="24"/>
              </w:rPr>
              <w:t>(федеральной,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самодиагностикой).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Проведение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разъяснительной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работы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с</w:t>
            </w:r>
            <w:proofErr w:type="gramEnd"/>
          </w:p>
          <w:p w:rsidR="00896307" w:rsidRDefault="00E27820">
            <w:pPr>
              <w:pStyle w:val="TableParagraph"/>
              <w:ind w:left="110" w:right="384"/>
              <w:rPr>
                <w:sz w:val="24"/>
              </w:rPr>
            </w:pPr>
            <w:r>
              <w:rPr>
                <w:color w:val="0F1728"/>
                <w:sz w:val="24"/>
              </w:rPr>
              <w:t>педагогическими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кадрами по порядку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формам диагностики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профессиональных</w:t>
            </w:r>
            <w:proofErr w:type="gramEnd"/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дефицитов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72"/>
              <w:ind w:left="132" w:right="124"/>
              <w:jc w:val="center"/>
            </w:pPr>
            <w:r>
              <w:t>Не менее 80% учителей</w:t>
            </w:r>
            <w:r>
              <w:rPr>
                <w:spacing w:val="-52"/>
              </w:rPr>
              <w:t xml:space="preserve"> </w:t>
            </w:r>
            <w:r>
              <w:t>прошли диагностику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72"/>
              <w:ind w:left="691" w:right="424" w:hanging="248"/>
            </w:pPr>
            <w:r>
              <w:t>Удостоверения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896307" w:rsidRDefault="00E27820">
            <w:pPr>
              <w:pStyle w:val="TableParagraph"/>
              <w:spacing w:before="1"/>
              <w:ind w:left="602" w:right="543" w:hanging="39"/>
            </w:pP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301" w:right="282" w:firstLine="139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/>
              <w:ind w:left="83" w:right="8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</w:tbl>
    <w:p w:rsidR="00896307" w:rsidRDefault="00896307">
      <w:pPr>
        <w:jc w:val="center"/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3312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color w:val="0F1728"/>
                <w:sz w:val="24"/>
              </w:rPr>
              <w:t>педагогических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работников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образовательных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организаций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возможностью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получения</w:t>
            </w:r>
          </w:p>
          <w:p w:rsidR="00896307" w:rsidRDefault="00E2782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color w:val="0F1728"/>
                <w:sz w:val="24"/>
              </w:rPr>
              <w:t>индивидуального</w:t>
            </w:r>
            <w:r>
              <w:rPr>
                <w:color w:val="0F1728"/>
                <w:spacing w:val="-10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плана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 соответствии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распоряжением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Минпросвещения</w:t>
            </w:r>
            <w:proofErr w:type="spellEnd"/>
          </w:p>
          <w:p w:rsidR="00896307" w:rsidRDefault="00E27820">
            <w:pPr>
              <w:pStyle w:val="TableParagraph"/>
              <w:spacing w:line="270" w:lineRule="atLeast"/>
              <w:ind w:left="110" w:right="117"/>
              <w:rPr>
                <w:sz w:val="24"/>
              </w:rPr>
            </w:pPr>
            <w:r>
              <w:rPr>
                <w:color w:val="0F1728"/>
                <w:sz w:val="24"/>
              </w:rPr>
              <w:t>России от 27.08.2021 №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Р-201.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58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757"/>
              <w:rPr>
                <w:sz w:val="24"/>
              </w:rPr>
            </w:pPr>
            <w:r>
              <w:rPr>
                <w:color w:val="0F1728"/>
                <w:sz w:val="24"/>
              </w:rPr>
              <w:t>Разработка плана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мероприятий по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сопровождению</w:t>
            </w:r>
          </w:p>
          <w:p w:rsidR="00896307" w:rsidRDefault="00E27820">
            <w:pPr>
              <w:pStyle w:val="TableParagraph"/>
              <w:ind w:left="110" w:right="373"/>
              <w:rPr>
                <w:sz w:val="24"/>
              </w:rPr>
            </w:pPr>
            <w:r>
              <w:rPr>
                <w:color w:val="0F1728"/>
                <w:sz w:val="24"/>
              </w:rPr>
              <w:t>педагогов,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</w:t>
            </w:r>
            <w:r>
              <w:rPr>
                <w:color w:val="0F1728"/>
                <w:spacing w:val="-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которых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выявлены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профессиональные</w:t>
            </w:r>
          </w:p>
          <w:p w:rsidR="00896307" w:rsidRDefault="00E27820">
            <w:pPr>
              <w:pStyle w:val="TableParagraph"/>
              <w:ind w:left="110" w:right="355"/>
              <w:rPr>
                <w:sz w:val="24"/>
              </w:rPr>
            </w:pPr>
            <w:r>
              <w:rPr>
                <w:color w:val="0F1728"/>
                <w:sz w:val="24"/>
              </w:rPr>
              <w:t>дефициты.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Обеспечение</w:t>
            </w:r>
            <w:r>
              <w:rPr>
                <w:color w:val="0F1728"/>
                <w:spacing w:val="-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участия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представителей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управленческой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команды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в</w:t>
            </w:r>
            <w:proofErr w:type="gramEnd"/>
          </w:p>
          <w:p w:rsidR="00896307" w:rsidRDefault="00E27820">
            <w:pPr>
              <w:pStyle w:val="TableParagraph"/>
              <w:spacing w:line="270" w:lineRule="atLeast"/>
              <w:ind w:left="110" w:right="397"/>
              <w:rPr>
                <w:sz w:val="24"/>
              </w:rPr>
            </w:pPr>
            <w:proofErr w:type="gramStart"/>
            <w:r>
              <w:rPr>
                <w:color w:val="0F1728"/>
                <w:sz w:val="24"/>
              </w:rPr>
              <w:t>формировании</w:t>
            </w:r>
            <w:proofErr w:type="gramEnd"/>
            <w:r>
              <w:rPr>
                <w:color w:val="0F1728"/>
                <w:sz w:val="24"/>
              </w:rPr>
              <w:t xml:space="preserve"> ИОМ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педагога.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96307" w:rsidRDefault="00E27820">
            <w:pPr>
              <w:pStyle w:val="TableParagraph"/>
              <w:ind w:left="215" w:right="125" w:firstLine="633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  <w:p w:rsidR="00896307" w:rsidRDefault="00E27820">
            <w:pPr>
              <w:pStyle w:val="TableParagraph"/>
              <w:spacing w:line="251" w:lineRule="exact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96307" w:rsidRDefault="00E27820">
            <w:pPr>
              <w:pStyle w:val="TableParagraph"/>
              <w:spacing w:before="1"/>
              <w:ind w:left="132" w:right="122"/>
              <w:jc w:val="center"/>
            </w:pPr>
            <w:r>
              <w:t xml:space="preserve">Не менее 10% </w:t>
            </w:r>
            <w:r>
              <w:rPr>
                <w:color w:val="1A1A1A"/>
              </w:rPr>
              <w:t>учителей,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для которых</w:t>
            </w:r>
          </w:p>
          <w:p w:rsidR="00896307" w:rsidRDefault="00E27820">
            <w:pPr>
              <w:pStyle w:val="TableParagraph"/>
              <w:ind w:left="504" w:right="493" w:hanging="2"/>
              <w:jc w:val="center"/>
            </w:pPr>
            <w:r>
              <w:rPr>
                <w:color w:val="1A1A1A"/>
              </w:rPr>
              <w:t>по результатам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диагностики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разработаны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индивидуальные</w:t>
            </w:r>
          </w:p>
          <w:p w:rsidR="00896307" w:rsidRDefault="00E27820">
            <w:pPr>
              <w:pStyle w:val="TableParagraph"/>
              <w:ind w:left="132" w:right="123"/>
              <w:jc w:val="center"/>
            </w:pPr>
            <w:r>
              <w:rPr>
                <w:color w:val="1A1A1A"/>
              </w:rPr>
              <w:t>образовательные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маршруты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rPr>
                <w:b/>
                <w:sz w:val="26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96307" w:rsidRDefault="00E27820">
            <w:pPr>
              <w:pStyle w:val="TableParagraph"/>
              <w:ind w:left="117" w:right="115"/>
              <w:jc w:val="center"/>
              <w:rPr>
                <w:sz w:val="24"/>
              </w:rPr>
            </w:pPr>
            <w:r>
              <w:rPr>
                <w:color w:val="0F1728"/>
                <w:sz w:val="24"/>
              </w:rPr>
              <w:t>План мероприятий по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сопровождению</w:t>
            </w:r>
          </w:p>
          <w:p w:rsidR="00896307" w:rsidRDefault="00E27820">
            <w:pPr>
              <w:pStyle w:val="TableParagraph"/>
              <w:spacing w:line="276" w:lineRule="exact"/>
              <w:ind w:left="116" w:right="115"/>
              <w:jc w:val="center"/>
              <w:rPr>
                <w:sz w:val="24"/>
              </w:rPr>
            </w:pPr>
            <w:r>
              <w:rPr>
                <w:color w:val="0F1728"/>
                <w:sz w:val="24"/>
              </w:rPr>
              <w:t>педагогов</w:t>
            </w:r>
          </w:p>
          <w:p w:rsidR="00896307" w:rsidRDefault="00E27820">
            <w:pPr>
              <w:pStyle w:val="TableParagraph"/>
              <w:spacing w:line="253" w:lineRule="exact"/>
              <w:ind w:left="115" w:right="115"/>
              <w:jc w:val="center"/>
            </w:pPr>
            <w:r>
              <w:t>ИОМ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348" w:right="329" w:firstLine="139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  <w:tr w:rsidR="00896307">
        <w:trPr>
          <w:trHeight w:val="3036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</w:t>
            </w:r>
            <w:r>
              <w:rPr>
                <w:color w:val="0F1728"/>
                <w:spacing w:val="-1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обучения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педагогических</w:t>
            </w:r>
            <w:proofErr w:type="gramEnd"/>
          </w:p>
          <w:p w:rsidR="00896307" w:rsidRDefault="00E27820">
            <w:pPr>
              <w:pStyle w:val="TableParagraph"/>
              <w:ind w:left="110" w:right="759"/>
              <w:rPr>
                <w:sz w:val="24"/>
              </w:rPr>
            </w:pPr>
            <w:r>
              <w:rPr>
                <w:color w:val="0F1728"/>
                <w:sz w:val="24"/>
              </w:rPr>
              <w:t>работников по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программам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повышения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квалификации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по</w:t>
            </w:r>
            <w:proofErr w:type="gramEnd"/>
          </w:p>
          <w:p w:rsidR="00896307" w:rsidRDefault="00E27820">
            <w:pPr>
              <w:pStyle w:val="TableParagraph"/>
              <w:ind w:left="110" w:right="466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 xml:space="preserve">инструментам </w:t>
            </w:r>
            <w:r>
              <w:rPr>
                <w:color w:val="0F1728"/>
                <w:sz w:val="24"/>
              </w:rPr>
              <w:t>ЦОС,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размещенным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в</w:t>
            </w:r>
            <w:proofErr w:type="gramEnd"/>
          </w:p>
          <w:p w:rsidR="00896307" w:rsidRDefault="00E27820">
            <w:pPr>
              <w:pStyle w:val="TableParagraph"/>
              <w:spacing w:line="270" w:lineRule="atLeast"/>
              <w:ind w:left="110" w:right="342"/>
              <w:rPr>
                <w:sz w:val="24"/>
              </w:rPr>
            </w:pPr>
            <w:r>
              <w:rPr>
                <w:color w:val="0F1728"/>
                <w:sz w:val="24"/>
              </w:rPr>
              <w:t>Федеральном</w:t>
            </w:r>
            <w:r>
              <w:rPr>
                <w:color w:val="0F1728"/>
                <w:spacing w:val="-1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реестре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дополнительных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профессиональных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96307" w:rsidRDefault="00E27820">
            <w:pPr>
              <w:pStyle w:val="TableParagraph"/>
              <w:spacing w:before="1"/>
              <w:ind w:left="111" w:right="103" w:hanging="1"/>
              <w:jc w:val="center"/>
            </w:pPr>
            <w:r>
              <w:t>Не менее 80%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 xml:space="preserve">работников </w:t>
            </w:r>
            <w:r>
              <w:rPr>
                <w:color w:val="0F1728"/>
              </w:rPr>
              <w:t>прошли</w:t>
            </w:r>
            <w:r>
              <w:rPr>
                <w:color w:val="0F1728"/>
                <w:spacing w:val="1"/>
              </w:rPr>
              <w:t xml:space="preserve"> </w:t>
            </w:r>
            <w:proofErr w:type="gramStart"/>
            <w:r>
              <w:rPr>
                <w:color w:val="0F1728"/>
              </w:rPr>
              <w:t>обучение по программам</w:t>
            </w:r>
            <w:proofErr w:type="gramEnd"/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повышения</w:t>
            </w:r>
          </w:p>
          <w:p w:rsidR="00896307" w:rsidRDefault="00E27820">
            <w:pPr>
              <w:pStyle w:val="TableParagraph"/>
              <w:ind w:left="365" w:right="357" w:hanging="2"/>
              <w:jc w:val="center"/>
            </w:pPr>
            <w:r>
              <w:rPr>
                <w:color w:val="0F1728"/>
              </w:rPr>
              <w:t>квалификации по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инструментам</w:t>
            </w:r>
            <w:r>
              <w:rPr>
                <w:color w:val="0F1728"/>
                <w:spacing w:val="-13"/>
              </w:rPr>
              <w:t xml:space="preserve"> </w:t>
            </w:r>
            <w:r>
              <w:rPr>
                <w:color w:val="0F1728"/>
              </w:rPr>
              <w:t>ЦОС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96307" w:rsidRDefault="00E27820">
            <w:pPr>
              <w:pStyle w:val="TableParagraph"/>
              <w:spacing w:before="1"/>
              <w:ind w:left="117" w:right="114"/>
              <w:jc w:val="center"/>
            </w:pPr>
            <w:r>
              <w:t>Удостоверения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896307" w:rsidRDefault="00E27820">
            <w:pPr>
              <w:pStyle w:val="TableParagraph"/>
              <w:spacing w:before="1"/>
              <w:ind w:left="117" w:right="112"/>
              <w:jc w:val="center"/>
            </w:pP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  <w:p w:rsidR="00896307" w:rsidRDefault="00E27820">
            <w:pPr>
              <w:pStyle w:val="TableParagraph"/>
              <w:ind w:left="117" w:right="115"/>
              <w:jc w:val="center"/>
            </w:pPr>
            <w:r>
              <w:rPr>
                <w:color w:val="0F1728"/>
              </w:rPr>
              <w:t>Перспективный план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повышение</w:t>
            </w:r>
          </w:p>
          <w:p w:rsidR="00896307" w:rsidRDefault="00E27820">
            <w:pPr>
              <w:pStyle w:val="TableParagraph"/>
              <w:ind w:left="117" w:right="112"/>
              <w:jc w:val="center"/>
            </w:pPr>
            <w:r>
              <w:rPr>
                <w:color w:val="0F1728"/>
              </w:rPr>
              <w:t>квалификации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педагогических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работников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348" w:right="329" w:firstLine="139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</w:tbl>
    <w:p w:rsidR="00896307" w:rsidRDefault="00896307">
      <w:pPr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5520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программ</w:t>
            </w:r>
          </w:p>
          <w:p w:rsidR="00896307" w:rsidRDefault="00E27820">
            <w:pPr>
              <w:pStyle w:val="TableParagraph"/>
              <w:ind w:left="110" w:right="856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>педагогического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образования.</w:t>
            </w:r>
          </w:p>
          <w:p w:rsidR="00896307" w:rsidRDefault="00E27820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color w:val="0F1728"/>
                <w:sz w:val="24"/>
              </w:rPr>
              <w:t>Формирование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перспективного плана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повышение</w:t>
            </w:r>
          </w:p>
          <w:p w:rsidR="00896307" w:rsidRDefault="00E27820">
            <w:pPr>
              <w:pStyle w:val="TableParagraph"/>
              <w:ind w:left="110" w:right="759"/>
              <w:rPr>
                <w:sz w:val="24"/>
              </w:rPr>
            </w:pPr>
            <w:r>
              <w:rPr>
                <w:color w:val="0F1728"/>
                <w:sz w:val="24"/>
              </w:rPr>
              <w:t>квалификации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педагогических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работников по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программам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повышения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квалификации</w:t>
            </w:r>
            <w:r>
              <w:rPr>
                <w:color w:val="0F1728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по</w:t>
            </w:r>
            <w:proofErr w:type="gramEnd"/>
          </w:p>
          <w:p w:rsidR="00896307" w:rsidRDefault="00E27820">
            <w:pPr>
              <w:pStyle w:val="TableParagraph"/>
              <w:spacing w:before="1"/>
              <w:ind w:left="110" w:right="466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 xml:space="preserve">инструментам </w:t>
            </w:r>
            <w:r>
              <w:rPr>
                <w:color w:val="0F1728"/>
                <w:sz w:val="24"/>
              </w:rPr>
              <w:t>ЦОС,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размещенным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в</w:t>
            </w:r>
            <w:proofErr w:type="gramEnd"/>
          </w:p>
          <w:p w:rsidR="00896307" w:rsidRDefault="00E27820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color w:val="0F1728"/>
                <w:sz w:val="24"/>
              </w:rPr>
              <w:t>Федеральном</w:t>
            </w:r>
            <w:r>
              <w:rPr>
                <w:color w:val="0F1728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реестре</w:t>
            </w:r>
            <w:proofErr w:type="gramEnd"/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дополнительных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профессиональных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</w:t>
            </w:r>
          </w:p>
          <w:p w:rsidR="00896307" w:rsidRDefault="00E27820">
            <w:pPr>
              <w:pStyle w:val="TableParagraph"/>
              <w:spacing w:line="276" w:lineRule="exact"/>
              <w:ind w:left="110" w:right="856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>педагогического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образования.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312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9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896307" w:rsidRDefault="00E27820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Федерального </w:t>
            </w:r>
            <w:r>
              <w:rPr>
                <w:sz w:val="24"/>
              </w:rPr>
              <w:t>реестра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896307" w:rsidRDefault="00E27820">
            <w:pPr>
              <w:pStyle w:val="TableParagraph"/>
              <w:spacing w:line="270" w:lineRule="atLeast"/>
              <w:ind w:left="110" w:right="513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(за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последних года)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left="107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81"/>
              <w:ind w:left="540" w:right="530" w:firstLine="1"/>
              <w:jc w:val="center"/>
            </w:pPr>
            <w:r>
              <w:rPr>
                <w:color w:val="1A1A1A"/>
              </w:rPr>
              <w:t>Не менее 50%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управленческой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команды</w:t>
            </w:r>
          </w:p>
          <w:p w:rsidR="00896307" w:rsidRDefault="00E27820">
            <w:pPr>
              <w:pStyle w:val="TableParagraph"/>
              <w:spacing w:line="252" w:lineRule="exact"/>
              <w:ind w:left="132" w:right="125"/>
              <w:jc w:val="center"/>
            </w:pPr>
            <w:r>
              <w:rPr>
                <w:color w:val="1A1A1A"/>
              </w:rPr>
              <w:t>прошли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обучение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spacing w:before="1"/>
              <w:ind w:left="691" w:right="424" w:hanging="248"/>
            </w:pPr>
            <w:r>
              <w:t>Удостоверения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896307" w:rsidRDefault="00E27820">
            <w:pPr>
              <w:pStyle w:val="TableParagraph"/>
              <w:ind w:left="563"/>
            </w:pPr>
            <w:r>
              <w:t>квалификации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81"/>
              <w:ind w:left="296" w:right="292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896307" w:rsidRDefault="00E27820">
            <w:pPr>
              <w:pStyle w:val="TableParagraph"/>
              <w:spacing w:line="252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96307" w:rsidRDefault="00E27820">
            <w:pPr>
              <w:pStyle w:val="TableParagraph"/>
              <w:ind w:right="509"/>
              <w:jc w:val="right"/>
            </w:pPr>
            <w:r>
              <w:t>Директор</w:t>
            </w:r>
          </w:p>
        </w:tc>
      </w:tr>
      <w:tr w:rsidR="00896307">
        <w:trPr>
          <w:trHeight w:val="1264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before="67"/>
              <w:ind w:left="110" w:right="696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 xml:space="preserve">Создание </w:t>
            </w:r>
            <w:r>
              <w:rPr>
                <w:color w:val="0F1728"/>
                <w:sz w:val="24"/>
              </w:rPr>
              <w:t>условий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(финансовых,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организационн</w:t>
            </w:r>
            <w:proofErr w:type="gramStart"/>
            <w:r>
              <w:rPr>
                <w:color w:val="0F1728"/>
                <w:sz w:val="24"/>
              </w:rPr>
              <w:t>о-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педагогических,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132" w:right="121"/>
              <w:jc w:val="center"/>
            </w:pPr>
            <w:r>
              <w:t xml:space="preserve">Более </w:t>
            </w:r>
            <w:r>
              <w:rPr>
                <w:color w:val="1A1A1A"/>
              </w:rPr>
              <w:t>одного учителя из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числа</w:t>
            </w:r>
          </w:p>
          <w:p w:rsidR="00896307" w:rsidRDefault="00E27820">
            <w:pPr>
              <w:pStyle w:val="TableParagraph"/>
              <w:spacing w:line="252" w:lineRule="exact"/>
              <w:ind w:left="603" w:right="593" w:firstLine="2"/>
              <w:jc w:val="center"/>
            </w:pPr>
            <w:r>
              <w:rPr>
                <w:color w:val="1A1A1A"/>
              </w:rPr>
              <w:t>учителе</w:t>
            </w:r>
            <w:proofErr w:type="gramStart"/>
            <w:r>
              <w:rPr>
                <w:color w:val="1A1A1A"/>
              </w:rPr>
              <w:t>й-</w:t>
            </w:r>
            <w:proofErr w:type="gramEnd"/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  <w:spacing w:val="-1"/>
              </w:rPr>
              <w:t>предметников,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преподающих</w:t>
            </w:r>
          </w:p>
        </w:tc>
        <w:tc>
          <w:tcPr>
            <w:tcW w:w="2490" w:type="dxa"/>
          </w:tcPr>
          <w:p w:rsidR="00896307" w:rsidRDefault="00E27820">
            <w:pPr>
              <w:pStyle w:val="TableParagraph"/>
              <w:spacing w:before="112"/>
              <w:ind w:left="691" w:right="424" w:hanging="248"/>
            </w:pPr>
            <w:r>
              <w:t>Удостоверения о</w:t>
            </w:r>
            <w:r>
              <w:rPr>
                <w:spacing w:val="-52"/>
              </w:rPr>
              <w:t xml:space="preserve"> </w:t>
            </w:r>
            <w:r>
              <w:t>повышении</w:t>
            </w:r>
          </w:p>
          <w:p w:rsidR="00896307" w:rsidRDefault="00E27820">
            <w:pPr>
              <w:pStyle w:val="TableParagraph"/>
              <w:ind w:left="602" w:right="543" w:hanging="39"/>
            </w:pP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Сертификаты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96307" w:rsidRDefault="00E27820">
            <w:pPr>
              <w:pStyle w:val="TableParagraph"/>
              <w:ind w:left="296" w:right="29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right="509"/>
              <w:jc w:val="right"/>
            </w:pPr>
            <w:r>
              <w:t>Директор</w:t>
            </w:r>
          </w:p>
        </w:tc>
      </w:tr>
    </w:tbl>
    <w:p w:rsidR="00896307" w:rsidRDefault="00896307">
      <w:pPr>
        <w:jc w:val="right"/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6348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color w:val="0F1728"/>
                <w:sz w:val="24"/>
              </w:rPr>
              <w:t>информационных) для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обучения учителей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математики, физики,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информатики, химии,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 xml:space="preserve">биологии </w:t>
            </w:r>
            <w:proofErr w:type="gramStart"/>
            <w:r>
              <w:rPr>
                <w:color w:val="0F1728"/>
                <w:sz w:val="24"/>
              </w:rPr>
              <w:t>по</w:t>
            </w:r>
            <w:proofErr w:type="gramEnd"/>
          </w:p>
          <w:p w:rsidR="00896307" w:rsidRDefault="00E27820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color w:val="0F1728"/>
                <w:sz w:val="24"/>
              </w:rPr>
              <w:t>дополнительным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профессиональным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программам,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направленных</w:t>
            </w:r>
            <w:proofErr w:type="gramEnd"/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на</w:t>
            </w:r>
          </w:p>
          <w:p w:rsidR="00896307" w:rsidRDefault="00E27820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color w:val="0F1728"/>
                <w:sz w:val="24"/>
              </w:rPr>
              <w:t>формирование у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обучающихся навыков,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обеспечивающих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технологический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суверенитет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страны.</w:t>
            </w:r>
          </w:p>
          <w:p w:rsidR="00896307" w:rsidRDefault="00E27820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color w:val="0F1728"/>
                <w:sz w:val="24"/>
              </w:rPr>
              <w:t>Организация</w:t>
            </w:r>
            <w:r>
              <w:rPr>
                <w:color w:val="0F1728"/>
                <w:spacing w:val="-1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обучения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учителей математики,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физики, информатики,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химии, биологии по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программам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повышения</w:t>
            </w:r>
          </w:p>
          <w:p w:rsidR="00896307" w:rsidRDefault="00E27820">
            <w:pPr>
              <w:pStyle w:val="TableParagraph"/>
              <w:ind w:left="110" w:right="939"/>
              <w:rPr>
                <w:sz w:val="24"/>
              </w:rPr>
            </w:pPr>
            <w:r>
              <w:rPr>
                <w:color w:val="0F1728"/>
                <w:sz w:val="24"/>
              </w:rPr>
              <w:t>квалификации,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размещенным</w:t>
            </w:r>
            <w:proofErr w:type="gramEnd"/>
            <w:r>
              <w:rPr>
                <w:color w:val="0F1728"/>
                <w:spacing w:val="-1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Федеральном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реестре</w:t>
            </w:r>
            <w:proofErr w:type="gramEnd"/>
            <w:r>
              <w:rPr>
                <w:color w:val="0F1728"/>
                <w:sz w:val="24"/>
              </w:rPr>
              <w:t>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252" w:right="243" w:hanging="3"/>
              <w:jc w:val="center"/>
            </w:pPr>
            <w:r>
              <w:rPr>
                <w:color w:val="1A1A1A"/>
              </w:rPr>
              <w:t>математику, физику,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информатику, химию,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биологию, прошли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обучение</w:t>
            </w:r>
          </w:p>
          <w:p w:rsidR="00896307" w:rsidRDefault="00E27820">
            <w:pPr>
              <w:pStyle w:val="TableParagraph"/>
              <w:ind w:left="471" w:right="461" w:firstLine="2"/>
              <w:jc w:val="center"/>
            </w:pPr>
            <w:r>
              <w:rPr>
                <w:color w:val="1A1A1A"/>
              </w:rPr>
              <w:t>по программам,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направленным на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формирование у</w:t>
            </w:r>
          </w:p>
          <w:p w:rsidR="00896307" w:rsidRDefault="00E27820">
            <w:pPr>
              <w:pStyle w:val="TableParagraph"/>
              <w:ind w:left="132" w:right="120"/>
              <w:jc w:val="center"/>
            </w:pPr>
            <w:r>
              <w:rPr>
                <w:color w:val="1A1A1A"/>
              </w:rPr>
              <w:t>обучающихся навыков,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обеспечивающих</w:t>
            </w:r>
            <w:r>
              <w:rPr>
                <w:color w:val="1A1A1A"/>
                <w:spacing w:val="1"/>
              </w:rPr>
              <w:t xml:space="preserve"> </w:t>
            </w:r>
            <w:proofErr w:type="gramStart"/>
            <w:r>
              <w:rPr>
                <w:color w:val="1A1A1A"/>
              </w:rPr>
              <w:t>технологический</w:t>
            </w:r>
            <w:proofErr w:type="gramEnd"/>
          </w:p>
          <w:p w:rsidR="00896307" w:rsidRDefault="00E27820">
            <w:pPr>
              <w:pStyle w:val="TableParagraph"/>
              <w:ind w:left="723" w:right="713"/>
              <w:jc w:val="center"/>
            </w:pPr>
            <w:r>
              <w:rPr>
                <w:color w:val="1A1A1A"/>
              </w:rPr>
              <w:t>суверенитет</w:t>
            </w:r>
            <w:r>
              <w:rPr>
                <w:color w:val="1A1A1A"/>
                <w:spacing w:val="-53"/>
              </w:rPr>
              <w:t xml:space="preserve"> </w:t>
            </w:r>
            <w:r>
              <w:rPr>
                <w:color w:val="1A1A1A"/>
              </w:rPr>
              <w:t>страны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58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933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896307" w:rsidRDefault="00E27820">
            <w:pPr>
              <w:pStyle w:val="TableParagraph"/>
              <w:ind w:left="110" w:right="32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мастерства. </w:t>
            </w:r>
            <w:r>
              <w:rPr>
                <w:color w:val="0F1728"/>
                <w:sz w:val="24"/>
              </w:rPr>
              <w:t>Создание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системы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наставничества,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тьюторства</w:t>
            </w:r>
            <w:proofErr w:type="spellEnd"/>
            <w:r>
              <w:rPr>
                <w:color w:val="0F1728"/>
                <w:sz w:val="24"/>
              </w:rPr>
              <w:t>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сопровождения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педагога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подготовке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к</w:t>
            </w:r>
            <w:proofErr w:type="gramEnd"/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171"/>
            </w:pPr>
            <w:r>
              <w:t>Результативное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96307" w:rsidRDefault="00E27820">
            <w:pPr>
              <w:pStyle w:val="TableParagraph"/>
              <w:ind w:left="827" w:right="774" w:hanging="34"/>
            </w:pPr>
            <w:r>
              <w:t>Дипломы</w:t>
            </w:r>
            <w:r>
              <w:rPr>
                <w:spacing w:val="-52"/>
              </w:rPr>
              <w:t xml:space="preserve"> </w:t>
            </w:r>
            <w:r>
              <w:t>Грамоты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424" w:right="147" w:hanging="260"/>
            </w:pPr>
            <w:r>
              <w:t>Педагогические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 w:line="252" w:lineRule="exact"/>
              <w:ind w:left="83" w:right="80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83" w:right="8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</w:tr>
    </w:tbl>
    <w:p w:rsidR="00896307" w:rsidRDefault="00896307">
      <w:pPr>
        <w:spacing w:line="252" w:lineRule="exact"/>
        <w:jc w:val="center"/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552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профессиональному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конкурсу.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827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spacing w:line="269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</w:p>
          <w:p w:rsidR="00896307" w:rsidRDefault="00E27820">
            <w:pPr>
              <w:pStyle w:val="TableParagraph"/>
              <w:spacing w:line="270" w:lineRule="atLeast"/>
              <w:ind w:left="986" w:right="300" w:hanging="658"/>
              <w:rPr>
                <w:b/>
                <w:sz w:val="24"/>
              </w:rPr>
            </w:pPr>
            <w:r>
              <w:rPr>
                <w:b/>
                <w:sz w:val="24"/>
              </w:rPr>
              <w:t>«Образовательная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5244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895"/>
              <w:rPr>
                <w:sz w:val="24"/>
              </w:rPr>
            </w:pPr>
            <w:r>
              <w:rPr>
                <w:color w:val="0F1728"/>
                <w:sz w:val="24"/>
              </w:rPr>
              <w:t>Разработка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мероприятий</w:t>
            </w:r>
            <w:r>
              <w:rPr>
                <w:color w:val="0F1728"/>
                <w:spacing w:val="-12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по</w:t>
            </w:r>
            <w:proofErr w:type="gramEnd"/>
          </w:p>
          <w:p w:rsidR="00896307" w:rsidRDefault="00E27820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color w:val="0F1728"/>
                <w:sz w:val="24"/>
              </w:rPr>
              <w:t>развитию материально-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технической</w:t>
            </w:r>
            <w:r>
              <w:rPr>
                <w:color w:val="0F1728"/>
                <w:spacing w:val="-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базы,</w:t>
            </w:r>
          </w:p>
          <w:p w:rsidR="00896307" w:rsidRDefault="00E27820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color w:val="0F1728"/>
                <w:sz w:val="24"/>
              </w:rPr>
              <w:t>информационн</w:t>
            </w:r>
            <w:proofErr w:type="gramStart"/>
            <w:r>
              <w:rPr>
                <w:color w:val="0F1728"/>
                <w:sz w:val="24"/>
              </w:rPr>
              <w:t>о-</w:t>
            </w:r>
            <w:proofErr w:type="gramEnd"/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pacing w:val="-1"/>
                <w:sz w:val="24"/>
              </w:rPr>
              <w:t>телекоммуникационной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инфраструктуры для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внедрения ЦОС.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Приобретение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современного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IT-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оборудования за счет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средств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образовательной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организации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F1728"/>
                <w:sz w:val="24"/>
              </w:rPr>
              <w:t>на</w:t>
            </w:r>
            <w:proofErr w:type="gramEnd"/>
          </w:p>
          <w:p w:rsidR="00896307" w:rsidRDefault="00E27820">
            <w:pPr>
              <w:pStyle w:val="TableParagraph"/>
              <w:ind w:left="110" w:right="457"/>
              <w:rPr>
                <w:sz w:val="24"/>
              </w:rPr>
            </w:pPr>
            <w:r>
              <w:rPr>
                <w:color w:val="0F1728"/>
                <w:sz w:val="24"/>
              </w:rPr>
              <w:t>учебные расходы,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участие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в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0F1728"/>
                <w:sz w:val="24"/>
              </w:rPr>
              <w:t>грантовых</w:t>
            </w:r>
            <w:proofErr w:type="spellEnd"/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конкурсах,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привлечение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внебюджетных</w:t>
            </w:r>
            <w:r>
              <w:rPr>
                <w:color w:val="0F1728"/>
                <w:spacing w:val="-3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средств.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96307" w:rsidRDefault="00E27820">
            <w:pPr>
              <w:pStyle w:val="TableParagraph"/>
              <w:spacing w:before="1"/>
              <w:ind w:left="490" w:right="479" w:hanging="2"/>
              <w:jc w:val="center"/>
            </w:pPr>
            <w:r>
              <w:t>Оснащение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IT-</w:t>
            </w:r>
            <w:r>
              <w:rPr>
                <w:spacing w:val="1"/>
              </w:rPr>
              <w:t xml:space="preserve"> </w:t>
            </w:r>
            <w:r>
              <w:t>оборудованием в</w:t>
            </w:r>
            <w:r>
              <w:rPr>
                <w:spacing w:val="-52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Методическими</w:t>
            </w:r>
            <w:proofErr w:type="gramEnd"/>
          </w:p>
          <w:p w:rsidR="00896307" w:rsidRDefault="00E27820">
            <w:pPr>
              <w:pStyle w:val="TableParagraph"/>
              <w:spacing w:before="1"/>
              <w:ind w:left="226" w:right="219" w:firstLine="3"/>
              <w:jc w:val="center"/>
            </w:pPr>
            <w:r>
              <w:t>рекомендациями по</w:t>
            </w:r>
            <w:r>
              <w:rPr>
                <w:spacing w:val="1"/>
              </w:rPr>
              <w:t xml:space="preserve"> </w:t>
            </w:r>
            <w:r>
              <w:t>вопросам размещения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поставляемого в целях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</w:p>
          <w:p w:rsidR="00896307" w:rsidRDefault="00E27820">
            <w:pPr>
              <w:pStyle w:val="TableParagraph"/>
              <w:ind w:left="132" w:right="125"/>
              <w:jc w:val="center"/>
            </w:pP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организаций</w:t>
            </w:r>
          </w:p>
          <w:p w:rsidR="00896307" w:rsidRDefault="00E27820">
            <w:pPr>
              <w:pStyle w:val="TableParagraph"/>
              <w:ind w:left="223" w:right="215" w:firstLine="436"/>
            </w:pP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-8"/>
              </w:rPr>
              <w:t xml:space="preserve"> </w:t>
            </w:r>
            <w:r>
              <w:t>базой</w:t>
            </w:r>
            <w:r>
              <w:rPr>
                <w:spacing w:val="-6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896307" w:rsidRDefault="00E27820">
            <w:pPr>
              <w:pStyle w:val="TableParagraph"/>
              <w:ind w:left="545"/>
            </w:pPr>
            <w:r>
              <w:t>внедрения</w:t>
            </w:r>
            <w:r>
              <w:rPr>
                <w:spacing w:val="-4"/>
              </w:rPr>
              <w:t xml:space="preserve"> </w:t>
            </w:r>
            <w:r>
              <w:t>ЦОС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ind w:right="509"/>
              <w:jc w:val="right"/>
            </w:pPr>
            <w:r>
              <w:t>Директор</w:t>
            </w:r>
          </w:p>
        </w:tc>
      </w:tr>
      <w:tr w:rsidR="00896307">
        <w:trPr>
          <w:trHeight w:val="1380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color w:val="0F1728"/>
                <w:sz w:val="24"/>
              </w:rPr>
              <w:t>Разработка программы</w:t>
            </w:r>
            <w:r>
              <w:rPr>
                <w:color w:val="0F1728"/>
                <w:spacing w:val="-58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развития</w:t>
            </w:r>
            <w:r>
              <w:rPr>
                <w:color w:val="0F1728"/>
                <w:spacing w:val="-2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школьного</w:t>
            </w:r>
          </w:p>
          <w:p w:rsidR="00896307" w:rsidRDefault="00E27820">
            <w:pPr>
              <w:pStyle w:val="TableParagraph"/>
              <w:ind w:left="110" w:right="656"/>
              <w:rPr>
                <w:sz w:val="24"/>
              </w:rPr>
            </w:pPr>
            <w:r>
              <w:rPr>
                <w:color w:val="0F1728"/>
                <w:sz w:val="24"/>
              </w:rPr>
              <w:t>библиотечного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информационного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0F1728"/>
                <w:sz w:val="24"/>
              </w:rPr>
              <w:t>центра.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431"/>
            </w:pPr>
            <w:r>
              <w:t>2024-2028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right="509"/>
              <w:jc w:val="right"/>
            </w:pPr>
            <w:r>
              <w:t>Директор</w:t>
            </w:r>
          </w:p>
        </w:tc>
      </w:tr>
      <w:tr w:rsidR="00896307">
        <w:trPr>
          <w:trHeight w:val="551"/>
        </w:trPr>
        <w:tc>
          <w:tcPr>
            <w:tcW w:w="547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  <w:shd w:val="clear" w:color="auto" w:fill="DFDFDF"/>
          </w:tcPr>
          <w:p w:rsidR="00896307" w:rsidRDefault="00E27820">
            <w:pPr>
              <w:pStyle w:val="TableParagraph"/>
              <w:spacing w:line="269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</w:p>
          <w:p w:rsidR="00896307" w:rsidRDefault="00E27820">
            <w:pPr>
              <w:pStyle w:val="TableParagraph"/>
              <w:spacing w:line="263" w:lineRule="exact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климат»</w:t>
            </w:r>
          </w:p>
        </w:tc>
        <w:tc>
          <w:tcPr>
            <w:tcW w:w="1818" w:type="dxa"/>
            <w:shd w:val="clear" w:color="auto" w:fill="DFDFDF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1518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188"/>
              <w:rPr>
                <w:sz w:val="24"/>
              </w:rPr>
            </w:pPr>
            <w:proofErr w:type="gramStart"/>
            <w:r>
              <w:rPr>
                <w:color w:val="0F1728"/>
                <w:sz w:val="24"/>
              </w:rPr>
              <w:t>Взаимодействие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(в</w:t>
            </w:r>
            <w:r>
              <w:rPr>
                <w:color w:val="0F1728"/>
                <w:spacing w:val="-9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том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числе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использованием</w:t>
            </w:r>
            <w:proofErr w:type="gramEnd"/>
          </w:p>
          <w:p w:rsidR="00896307" w:rsidRDefault="00E27820"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color w:val="0F1728"/>
                <w:sz w:val="24"/>
              </w:rPr>
              <w:t>дистанционных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образовательных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96307" w:rsidRDefault="00E27820">
            <w:pPr>
              <w:pStyle w:val="TableParagraph"/>
              <w:ind w:left="398"/>
            </w:pPr>
            <w:r>
              <w:t>Постоянно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spacing w:line="242" w:lineRule="auto"/>
              <w:ind w:left="104" w:right="94"/>
              <w:jc w:val="center"/>
            </w:pPr>
            <w:r>
              <w:t>Организация психолог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педагогического</w:t>
            </w:r>
          </w:p>
          <w:p w:rsidR="00896307" w:rsidRDefault="00E27820">
            <w:pPr>
              <w:pStyle w:val="TableParagraph"/>
              <w:ind w:left="487" w:right="480" w:firstLine="3"/>
              <w:jc w:val="center"/>
            </w:pP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896307" w:rsidRDefault="00E27820">
            <w:pPr>
              <w:pStyle w:val="TableParagraph"/>
              <w:spacing w:line="246" w:lineRule="exact"/>
              <w:ind w:left="132" w:right="125"/>
              <w:jc w:val="center"/>
            </w:pPr>
            <w:r>
              <w:t>отношений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left="297" w:right="287" w:firstLine="386"/>
            </w:pPr>
            <w:r>
              <w:t>Протоколы,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т.д.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before="2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left="315" w:right="29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896307" w:rsidRDefault="00896307">
      <w:pPr>
        <w:sectPr w:rsidR="00896307">
          <w:pgSz w:w="16840" w:h="11910" w:orient="landscape"/>
          <w:pgMar w:top="90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79"/>
        <w:gridCol w:w="1818"/>
        <w:gridCol w:w="1496"/>
        <w:gridCol w:w="2591"/>
        <w:gridCol w:w="2490"/>
        <w:gridCol w:w="1844"/>
        <w:gridCol w:w="1938"/>
      </w:tblGrid>
      <w:tr w:rsidR="00896307">
        <w:trPr>
          <w:trHeight w:val="1932"/>
        </w:trPr>
        <w:tc>
          <w:tcPr>
            <w:tcW w:w="547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color w:val="0F1728"/>
                <w:sz w:val="24"/>
              </w:rPr>
              <w:t>технологий) с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ресурсными</w:t>
            </w:r>
            <w:r>
              <w:rPr>
                <w:color w:val="0F1728"/>
                <w:spacing w:val="-15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центрами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и др. с целью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организации</w:t>
            </w:r>
            <w:r>
              <w:rPr>
                <w:color w:val="0F1728"/>
                <w:spacing w:val="1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психолого-</w:t>
            </w:r>
          </w:p>
          <w:p w:rsidR="00896307" w:rsidRDefault="00E27820">
            <w:pPr>
              <w:pStyle w:val="TableParagraph"/>
              <w:spacing w:line="270" w:lineRule="atLeast"/>
              <w:ind w:left="110" w:right="856"/>
              <w:rPr>
                <w:sz w:val="24"/>
              </w:rPr>
            </w:pPr>
            <w:r>
              <w:rPr>
                <w:color w:val="0F1728"/>
                <w:spacing w:val="-1"/>
                <w:sz w:val="24"/>
              </w:rPr>
              <w:t>педагогического</w:t>
            </w:r>
            <w:r>
              <w:rPr>
                <w:color w:val="0F1728"/>
                <w:spacing w:val="-57"/>
                <w:sz w:val="24"/>
              </w:rPr>
              <w:t xml:space="preserve"> </w:t>
            </w:r>
            <w:r>
              <w:rPr>
                <w:color w:val="0F1728"/>
                <w:sz w:val="24"/>
              </w:rPr>
              <w:t>сопровождения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938" w:type="dxa"/>
          </w:tcPr>
          <w:p w:rsidR="00896307" w:rsidRDefault="00896307">
            <w:pPr>
              <w:pStyle w:val="TableParagraph"/>
            </w:pPr>
          </w:p>
        </w:tc>
      </w:tr>
      <w:tr w:rsidR="00896307">
        <w:trPr>
          <w:trHeight w:val="3036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z w:val="24"/>
              </w:rPr>
              <w:t>Разработка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актов:</w:t>
            </w:r>
          </w:p>
          <w:p w:rsidR="00896307" w:rsidRDefault="00E2782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right="956" w:firstLine="6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896307" w:rsidRDefault="00E2782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896307" w:rsidRDefault="00E27820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956" w:firstLine="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96307" w:rsidRDefault="00E2782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травли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96307" w:rsidRDefault="00E27820">
            <w:pPr>
              <w:pStyle w:val="TableParagraph"/>
              <w:ind w:left="189" w:right="181"/>
              <w:jc w:val="center"/>
            </w:pPr>
            <w:r>
              <w:t>Сентябрь 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94"/>
              <w:ind w:left="104" w:right="94"/>
              <w:jc w:val="center"/>
            </w:pPr>
            <w:r>
              <w:t>Организация психолог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педагогического</w:t>
            </w:r>
          </w:p>
          <w:p w:rsidR="00896307" w:rsidRDefault="00E27820">
            <w:pPr>
              <w:pStyle w:val="TableParagraph"/>
              <w:ind w:left="487" w:right="480" w:firstLine="3"/>
              <w:jc w:val="center"/>
            </w:pP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2490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/>
              <w:ind w:left="362" w:right="350" w:firstLine="360"/>
            </w:pPr>
            <w:r>
              <w:t>Локальные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-12"/>
              </w:rPr>
              <w:t xml:space="preserve"> </w:t>
            </w:r>
            <w:r>
              <w:t>акты</w:t>
            </w: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E27820">
            <w:pPr>
              <w:pStyle w:val="TableParagraph"/>
              <w:spacing w:before="148" w:line="252" w:lineRule="exact"/>
              <w:ind w:left="99" w:right="97"/>
              <w:jc w:val="center"/>
            </w:pPr>
            <w:r>
              <w:t>Заместитель</w:t>
            </w:r>
          </w:p>
          <w:p w:rsidR="00896307" w:rsidRDefault="00E27820">
            <w:pPr>
              <w:pStyle w:val="TableParagraph"/>
              <w:spacing w:line="252" w:lineRule="exact"/>
              <w:ind w:left="102" w:right="97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93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96307" w:rsidRDefault="00E27820">
            <w:pPr>
              <w:pStyle w:val="TableParagraph"/>
              <w:spacing w:before="1"/>
              <w:ind w:left="315" w:right="307" w:hanging="6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</w:p>
          <w:p w:rsidR="00896307" w:rsidRDefault="00E27820">
            <w:pPr>
              <w:pStyle w:val="TableParagraph"/>
              <w:ind w:left="83" w:right="80"/>
              <w:jc w:val="center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896307">
        <w:trPr>
          <w:trHeight w:val="1264"/>
        </w:trPr>
        <w:tc>
          <w:tcPr>
            <w:tcW w:w="547" w:type="dxa"/>
          </w:tcPr>
          <w:p w:rsidR="00896307" w:rsidRDefault="00E2782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79" w:type="dxa"/>
          </w:tcPr>
          <w:p w:rsidR="00896307" w:rsidRDefault="00E2782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1818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left="189" w:right="179"/>
              <w:jc w:val="center"/>
            </w:pPr>
            <w:r>
              <w:t>2024</w:t>
            </w:r>
          </w:p>
        </w:tc>
        <w:tc>
          <w:tcPr>
            <w:tcW w:w="1496" w:type="dxa"/>
          </w:tcPr>
          <w:p w:rsidR="00896307" w:rsidRDefault="00896307">
            <w:pPr>
              <w:pStyle w:val="TableParagraph"/>
            </w:pPr>
          </w:p>
        </w:tc>
        <w:tc>
          <w:tcPr>
            <w:tcW w:w="2591" w:type="dxa"/>
          </w:tcPr>
          <w:p w:rsidR="00896307" w:rsidRDefault="00E27820">
            <w:pPr>
              <w:pStyle w:val="TableParagraph"/>
              <w:ind w:left="536" w:right="528" w:firstLine="52"/>
              <w:jc w:val="both"/>
            </w:pPr>
            <w:r>
              <w:rPr>
                <w:color w:val="0F1728"/>
              </w:rPr>
              <w:t>Формирование</w:t>
            </w:r>
            <w:r>
              <w:rPr>
                <w:color w:val="0F1728"/>
                <w:spacing w:val="1"/>
              </w:rPr>
              <w:t xml:space="preserve"> </w:t>
            </w:r>
            <w:r>
              <w:rPr>
                <w:color w:val="0F1728"/>
              </w:rPr>
              <w:t>психологически</w:t>
            </w:r>
            <w:r>
              <w:rPr>
                <w:color w:val="0F1728"/>
                <w:spacing w:val="-53"/>
              </w:rPr>
              <w:t xml:space="preserve"> </w:t>
            </w:r>
            <w:proofErr w:type="gramStart"/>
            <w:r>
              <w:rPr>
                <w:color w:val="0F1728"/>
              </w:rPr>
              <w:t>благоприятного</w:t>
            </w:r>
            <w:proofErr w:type="gramEnd"/>
          </w:p>
          <w:p w:rsidR="00896307" w:rsidRDefault="00E27820">
            <w:pPr>
              <w:pStyle w:val="TableParagraph"/>
              <w:spacing w:line="254" w:lineRule="exact"/>
              <w:ind w:left="454" w:right="117" w:hanging="327"/>
              <w:jc w:val="both"/>
            </w:pPr>
            <w:r>
              <w:rPr>
                <w:color w:val="0F1728"/>
              </w:rPr>
              <w:t>школьного пространства</w:t>
            </w:r>
            <w:r>
              <w:rPr>
                <w:color w:val="0F1728"/>
                <w:spacing w:val="-52"/>
              </w:rPr>
              <w:t xml:space="preserve"> </w:t>
            </w:r>
            <w:r>
              <w:rPr>
                <w:color w:val="0F1728"/>
              </w:rPr>
              <w:t>для</w:t>
            </w:r>
            <w:r>
              <w:rPr>
                <w:color w:val="0F1728"/>
                <w:spacing w:val="-1"/>
              </w:rPr>
              <w:t xml:space="preserve"> </w:t>
            </w:r>
            <w:proofErr w:type="gramStart"/>
            <w:r>
              <w:rPr>
                <w:color w:val="0F1728"/>
              </w:rPr>
              <w:t>обучающихся</w:t>
            </w:r>
            <w:proofErr w:type="gramEnd"/>
          </w:p>
        </w:tc>
        <w:tc>
          <w:tcPr>
            <w:tcW w:w="2490" w:type="dxa"/>
          </w:tcPr>
          <w:p w:rsidR="00896307" w:rsidRDefault="00896307">
            <w:pPr>
              <w:pStyle w:val="TableParagraph"/>
            </w:pPr>
          </w:p>
        </w:tc>
        <w:tc>
          <w:tcPr>
            <w:tcW w:w="1844" w:type="dxa"/>
          </w:tcPr>
          <w:p w:rsidR="00896307" w:rsidRDefault="00896307">
            <w:pPr>
              <w:pStyle w:val="TableParagraph"/>
              <w:rPr>
                <w:b/>
                <w:sz w:val="24"/>
              </w:rPr>
            </w:pPr>
          </w:p>
          <w:p w:rsidR="00896307" w:rsidRDefault="0089630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96307" w:rsidRDefault="00E27820">
            <w:pPr>
              <w:pStyle w:val="TableParagraph"/>
              <w:ind w:left="469"/>
            </w:pPr>
            <w:r>
              <w:t>Директор</w:t>
            </w:r>
          </w:p>
        </w:tc>
        <w:tc>
          <w:tcPr>
            <w:tcW w:w="1938" w:type="dxa"/>
          </w:tcPr>
          <w:p w:rsidR="00896307" w:rsidRDefault="00ED4C8F">
            <w:pPr>
              <w:pStyle w:val="TableParagraph"/>
              <w:spacing w:before="115"/>
              <w:ind w:left="255" w:right="250" w:firstLine="129"/>
              <w:jc w:val="both"/>
            </w:pPr>
            <w:r>
              <w:t>Заведующий хозяйством</w:t>
            </w:r>
            <w:bookmarkStart w:id="0" w:name="_GoBack"/>
            <w:bookmarkEnd w:id="0"/>
            <w:r w:rsidR="00E27820">
              <w:t>,</w:t>
            </w:r>
            <w:r w:rsidR="00E27820">
              <w:rPr>
                <w:spacing w:val="-12"/>
              </w:rPr>
              <w:t xml:space="preserve"> </w:t>
            </w:r>
            <w:r w:rsidR="00E27820">
              <w:t>советник</w:t>
            </w:r>
          </w:p>
          <w:p w:rsidR="00896307" w:rsidRDefault="00E27820">
            <w:pPr>
              <w:pStyle w:val="TableParagraph"/>
              <w:spacing w:line="252" w:lineRule="exact"/>
              <w:ind w:left="485"/>
            </w:pPr>
            <w:r>
              <w:t>директора</w:t>
            </w:r>
          </w:p>
        </w:tc>
      </w:tr>
    </w:tbl>
    <w:p w:rsidR="00E27820" w:rsidRDefault="00E27820"/>
    <w:sectPr w:rsidR="00E27820">
      <w:pgSz w:w="16840" w:h="11910" w:orient="landscape"/>
      <w:pgMar w:top="90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7CEE"/>
    <w:multiLevelType w:val="hybridMultilevel"/>
    <w:tmpl w:val="2332768A"/>
    <w:lvl w:ilvl="0" w:tplc="132CE95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2C46A4">
      <w:numFmt w:val="bullet"/>
      <w:lvlText w:val="•"/>
      <w:lvlJc w:val="left"/>
      <w:pPr>
        <w:ind w:left="374" w:hanging="142"/>
      </w:pPr>
      <w:rPr>
        <w:rFonts w:hint="default"/>
        <w:lang w:val="ru-RU" w:eastAsia="en-US" w:bidi="ar-SA"/>
      </w:rPr>
    </w:lvl>
    <w:lvl w:ilvl="2" w:tplc="8452A700">
      <w:numFmt w:val="bullet"/>
      <w:lvlText w:val="•"/>
      <w:lvlJc w:val="left"/>
      <w:pPr>
        <w:ind w:left="629" w:hanging="142"/>
      </w:pPr>
      <w:rPr>
        <w:rFonts w:hint="default"/>
        <w:lang w:val="ru-RU" w:eastAsia="en-US" w:bidi="ar-SA"/>
      </w:rPr>
    </w:lvl>
    <w:lvl w:ilvl="3" w:tplc="337EEF44">
      <w:numFmt w:val="bullet"/>
      <w:lvlText w:val="•"/>
      <w:lvlJc w:val="left"/>
      <w:pPr>
        <w:ind w:left="884" w:hanging="142"/>
      </w:pPr>
      <w:rPr>
        <w:rFonts w:hint="default"/>
        <w:lang w:val="ru-RU" w:eastAsia="en-US" w:bidi="ar-SA"/>
      </w:rPr>
    </w:lvl>
    <w:lvl w:ilvl="4" w:tplc="C666DD06">
      <w:numFmt w:val="bullet"/>
      <w:lvlText w:val="•"/>
      <w:lvlJc w:val="left"/>
      <w:pPr>
        <w:ind w:left="1139" w:hanging="142"/>
      </w:pPr>
      <w:rPr>
        <w:rFonts w:hint="default"/>
        <w:lang w:val="ru-RU" w:eastAsia="en-US" w:bidi="ar-SA"/>
      </w:rPr>
    </w:lvl>
    <w:lvl w:ilvl="5" w:tplc="C21E7B86">
      <w:numFmt w:val="bullet"/>
      <w:lvlText w:val="•"/>
      <w:lvlJc w:val="left"/>
      <w:pPr>
        <w:ind w:left="1394" w:hanging="142"/>
      </w:pPr>
      <w:rPr>
        <w:rFonts w:hint="default"/>
        <w:lang w:val="ru-RU" w:eastAsia="en-US" w:bidi="ar-SA"/>
      </w:rPr>
    </w:lvl>
    <w:lvl w:ilvl="6" w:tplc="21426B82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FA82015C">
      <w:numFmt w:val="bullet"/>
      <w:lvlText w:val="•"/>
      <w:lvlJc w:val="left"/>
      <w:pPr>
        <w:ind w:left="1904" w:hanging="142"/>
      </w:pPr>
      <w:rPr>
        <w:rFonts w:hint="default"/>
        <w:lang w:val="ru-RU" w:eastAsia="en-US" w:bidi="ar-SA"/>
      </w:rPr>
    </w:lvl>
    <w:lvl w:ilvl="8" w:tplc="8E6AE6F0">
      <w:numFmt w:val="bullet"/>
      <w:lvlText w:val="•"/>
      <w:lvlJc w:val="left"/>
      <w:pPr>
        <w:ind w:left="2159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307"/>
    <w:rsid w:val="00896307"/>
    <w:rsid w:val="00A33679"/>
    <w:rsid w:val="00E27820"/>
    <w:rsid w:val="00E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самодиагностики</vt:lpstr>
    </vt:vector>
  </TitlesOfParts>
  <Company>Microsoft</Company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самодиагностики</dc:title>
  <dc:creator>director</dc:creator>
  <cp:lastModifiedBy>User</cp:lastModifiedBy>
  <cp:revision>3</cp:revision>
  <dcterms:created xsi:type="dcterms:W3CDTF">2024-01-17T09:54:00Z</dcterms:created>
  <dcterms:modified xsi:type="dcterms:W3CDTF">2024-01-17T10:23:00Z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