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8C" w:rsidRPr="00A273FE" w:rsidRDefault="00E1448C" w:rsidP="00E1448C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273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</w:t>
      </w:r>
      <w:r w:rsidRPr="00A273FE">
        <w:rPr>
          <w:rFonts w:ascii="Times New Roman" w:hAnsi="Times New Roman" w:cs="Times New Roman"/>
          <w:b/>
          <w:spacing w:val="50"/>
          <w:sz w:val="24"/>
          <w:szCs w:val="24"/>
        </w:rPr>
        <w:t xml:space="preserve">МУНИЦИПАЛЬНОЕ БЮДЖЕТНОЕ 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A273FE">
        <w:rPr>
          <w:rFonts w:ascii="Times New Roman" w:hAnsi="Times New Roman" w:cs="Times New Roman"/>
          <w:b/>
          <w:spacing w:val="50"/>
          <w:sz w:val="24"/>
          <w:szCs w:val="24"/>
        </w:rPr>
        <w:t>ОБЩЕОБРАЗОВАТЕЛЬНОЕ  УЧРЕЖДЕНИЕ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A273FE">
        <w:rPr>
          <w:rFonts w:ascii="Times New Roman" w:hAnsi="Times New Roman" w:cs="Times New Roman"/>
          <w:b/>
          <w:spacing w:val="50"/>
          <w:sz w:val="24"/>
          <w:szCs w:val="24"/>
        </w:rPr>
        <w:t>«ПЯТИХАТСКАЯ ШКОЛА»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A273FE">
        <w:rPr>
          <w:rFonts w:ascii="Times New Roman" w:hAnsi="Times New Roman" w:cs="Times New Roman"/>
          <w:b/>
          <w:spacing w:val="30"/>
          <w:sz w:val="24"/>
          <w:szCs w:val="24"/>
        </w:rPr>
        <w:t>КРАСНОГВАРДЕЙСКОГО РАЙОНА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A273FE">
        <w:rPr>
          <w:rFonts w:ascii="Times New Roman" w:hAnsi="Times New Roman" w:cs="Times New Roman"/>
          <w:b/>
          <w:spacing w:val="30"/>
          <w:sz w:val="24"/>
          <w:szCs w:val="24"/>
        </w:rPr>
        <w:t>РЕСПУБЛИКИ КРЫМ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3FE">
        <w:rPr>
          <w:rFonts w:ascii="Times New Roman" w:hAnsi="Times New Roman" w:cs="Times New Roman"/>
          <w:b/>
          <w:sz w:val="24"/>
          <w:szCs w:val="24"/>
        </w:rPr>
        <w:t>(МБОУ «ПЯТИХАТСКАЯ ШКОЛА»)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3F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1448C" w:rsidRPr="00A273FE" w:rsidRDefault="00E1448C" w:rsidP="00E144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48C" w:rsidRPr="00A273FE" w:rsidRDefault="00A273FE" w:rsidP="00E14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FE">
        <w:rPr>
          <w:rFonts w:ascii="Times New Roman" w:hAnsi="Times New Roman" w:cs="Times New Roman"/>
          <w:sz w:val="24"/>
          <w:szCs w:val="24"/>
        </w:rPr>
        <w:t>29.08.2024</w:t>
      </w:r>
      <w:r w:rsidR="00E1448C" w:rsidRPr="00A273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A273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448C" w:rsidRPr="00A273FE">
        <w:rPr>
          <w:rFonts w:ascii="Times New Roman" w:hAnsi="Times New Roman" w:cs="Times New Roman"/>
          <w:sz w:val="24"/>
          <w:szCs w:val="24"/>
        </w:rPr>
        <w:t xml:space="preserve"> № </w:t>
      </w:r>
      <w:r w:rsidRPr="00A273FE">
        <w:rPr>
          <w:rFonts w:ascii="Times New Roman" w:hAnsi="Times New Roman" w:cs="Times New Roman"/>
          <w:sz w:val="24"/>
          <w:szCs w:val="24"/>
        </w:rPr>
        <w:t>153-ОД</w:t>
      </w:r>
    </w:p>
    <w:p w:rsidR="00E1448C" w:rsidRPr="00A273FE" w:rsidRDefault="00E1448C" w:rsidP="00E1448C">
      <w:pPr>
        <w:spacing w:after="0" w:line="240" w:lineRule="auto"/>
        <w:ind w:hanging="1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273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37BA">
        <w:rPr>
          <w:rFonts w:ascii="Times New Roman" w:hAnsi="Times New Roman" w:cs="Times New Roman"/>
          <w:sz w:val="24"/>
          <w:szCs w:val="24"/>
        </w:rPr>
        <w:t xml:space="preserve"> </w:t>
      </w:r>
      <w:r w:rsidR="00A273FE" w:rsidRPr="00A273F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273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73FE">
        <w:rPr>
          <w:rFonts w:ascii="Times New Roman" w:hAnsi="Times New Roman" w:cs="Times New Roman"/>
          <w:sz w:val="24"/>
          <w:szCs w:val="24"/>
        </w:rPr>
        <w:t>. Пятихатка</w:t>
      </w:r>
    </w:p>
    <w:p w:rsidR="00E1448C" w:rsidRPr="00A273FE" w:rsidRDefault="00E1448C" w:rsidP="00E1448C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О реализации образовательных программ 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начального общего, основного общего, 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среднего общего образования и 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дополнительных общеобразовательных 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>программ с применением электронного обучения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 и дистанционных образовательных технологий </w:t>
      </w:r>
      <w:proofErr w:type="gramStart"/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>в</w:t>
      </w:r>
      <w:proofErr w:type="gramEnd"/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E1448C" w:rsidRPr="00A273FE" w:rsidRDefault="00E1448C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>МБОУ «</w:t>
      </w:r>
      <w:proofErr w:type="spellStart"/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>Пятихатская</w:t>
      </w:r>
      <w:proofErr w:type="spellEnd"/>
      <w:r w:rsidRPr="00A273FE">
        <w:rPr>
          <w:rFonts w:ascii="Times New Roman" w:hAnsi="Times New Roman" w:cs="Times New Roman"/>
          <w:b/>
          <w:i w:val="0"/>
          <w:sz w:val="24"/>
          <w:szCs w:val="24"/>
        </w:rPr>
        <w:t xml:space="preserve"> школа»</w:t>
      </w:r>
    </w:p>
    <w:p w:rsidR="00A273FE" w:rsidRPr="00A273FE" w:rsidRDefault="00A273FE" w:rsidP="00E1448C">
      <w:pPr>
        <w:pStyle w:val="50"/>
        <w:shd w:val="clear" w:color="auto" w:fill="auto"/>
        <w:tabs>
          <w:tab w:val="left" w:pos="10206"/>
        </w:tabs>
        <w:spacing w:before="0" w:after="0" w:line="276" w:lineRule="auto"/>
        <w:ind w:right="-37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273FE" w:rsidRDefault="00E1448C" w:rsidP="009037BA">
      <w:pPr>
        <w:pStyle w:val="a3"/>
        <w:spacing w:line="276" w:lineRule="auto"/>
        <w:ind w:firstLine="709"/>
        <w:jc w:val="both"/>
      </w:pPr>
      <w:r w:rsidRPr="00A273FE">
        <w:rPr>
          <w:i/>
          <w:color w:val="000000"/>
          <w:lang w:bidi="ru-RU"/>
        </w:rPr>
        <w:tab/>
      </w:r>
      <w:r w:rsidRPr="009037BA">
        <w:rPr>
          <w:color w:val="000000"/>
          <w:lang w:bidi="ru-RU"/>
        </w:rPr>
        <w:t xml:space="preserve">     </w:t>
      </w:r>
      <w:proofErr w:type="gramStart"/>
      <w:r w:rsidRPr="009037BA">
        <w:rPr>
          <w:color w:val="000000"/>
          <w:lang w:bidi="ru-RU"/>
        </w:rPr>
        <w:t xml:space="preserve">В соответствии со статьёй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9037BA" w:rsidRPr="009037BA">
        <w:t>Федеральным законом от 29.12.2012 № 273-ФЗ «Об образовании в Российской Федерации», приказом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proofErr w:type="gramEnd"/>
      <w:r w:rsidR="009037BA" w:rsidRPr="009037BA">
        <w:t xml:space="preserve"> </w:t>
      </w:r>
      <w:proofErr w:type="gramStart"/>
      <w:r w:rsidR="009037BA" w:rsidRPr="009037BA">
        <w:t>при реализации образовательных программ»</w:t>
      </w:r>
      <w:r w:rsidR="009037BA">
        <w:t xml:space="preserve"> </w:t>
      </w:r>
      <w:r w:rsidRPr="009037BA">
        <w:rPr>
          <w:color w:val="000000"/>
          <w:lang w:bidi="ru-RU"/>
        </w:rPr>
        <w:t>Закона Республики Крым от 5 июня 2014 года № 17-ЗРК «О выборах депутатов представительных органов муниципальных образований в Республике Крым»,</w:t>
      </w:r>
      <w:r w:rsidRPr="009037BA">
        <w:t xml:space="preserve">  приказом Управления образования Администрации Красногвардейского района Республики Крым от 23.08.2024 г.  № 422,  </w:t>
      </w:r>
      <w:r w:rsidRPr="009037BA">
        <w:rPr>
          <w:color w:val="000000"/>
          <w:lang w:bidi="ru-RU"/>
        </w:rPr>
        <w:t xml:space="preserve"> во исполнение распоряжения Администрации Красногвардейского района Республики Крым от 11.06.2024 № 461-р «Об уточнении Перечня избирательных участков и их границ, образованных на территории Красногвардейского района Республики</w:t>
      </w:r>
      <w:proofErr w:type="gramEnd"/>
      <w:r w:rsidRPr="009037BA">
        <w:rPr>
          <w:color w:val="000000"/>
          <w:lang w:bidi="ru-RU"/>
        </w:rPr>
        <w:t xml:space="preserve"> Крым», с целью создания безопасных условий для обучения учащихся в период подготовки и проведения избирательной кампании</w:t>
      </w:r>
      <w:r w:rsidRPr="009037BA">
        <w:t xml:space="preserve"> с применением электронного обучения и дистанционных образовательных технологий </w:t>
      </w:r>
    </w:p>
    <w:p w:rsidR="003F470B" w:rsidRPr="009037BA" w:rsidRDefault="003F470B" w:rsidP="009037BA">
      <w:pPr>
        <w:pStyle w:val="a3"/>
        <w:spacing w:line="276" w:lineRule="auto"/>
        <w:ind w:firstLine="709"/>
        <w:jc w:val="both"/>
      </w:pPr>
    </w:p>
    <w:p w:rsidR="00E1448C" w:rsidRDefault="00E1448C" w:rsidP="00E1448C">
      <w:pPr>
        <w:pStyle w:val="a3"/>
        <w:spacing w:line="276" w:lineRule="auto"/>
        <w:jc w:val="both"/>
        <w:rPr>
          <w:b/>
        </w:rPr>
      </w:pPr>
      <w:r w:rsidRPr="00A273FE">
        <w:t xml:space="preserve"> </w:t>
      </w:r>
      <w:r w:rsidRPr="00A273FE">
        <w:rPr>
          <w:b/>
        </w:rPr>
        <w:t>ПРИКАЗЫВАЮ:</w:t>
      </w:r>
    </w:p>
    <w:p w:rsidR="003F470B" w:rsidRPr="00A273FE" w:rsidRDefault="003F470B" w:rsidP="00E1448C">
      <w:pPr>
        <w:pStyle w:val="a3"/>
        <w:spacing w:line="276" w:lineRule="auto"/>
        <w:jc w:val="both"/>
        <w:rPr>
          <w:b/>
        </w:rPr>
      </w:pPr>
    </w:p>
    <w:p w:rsidR="00A273FE" w:rsidRDefault="00E1448C" w:rsidP="00E1448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A273FE">
        <w:t xml:space="preserve">Обеспечить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в </w:t>
      </w:r>
      <w:r w:rsidR="00A273FE">
        <w:t xml:space="preserve"> период с 04 по 06 сентября 2024 года</w:t>
      </w:r>
    </w:p>
    <w:p w:rsidR="00E1448C" w:rsidRPr="00A273FE" w:rsidRDefault="00A273FE" w:rsidP="00E1448C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Назначить ответственным лицом за организацию образовательного процесса в дистанционном формате в период с 04 по 06 сентября 2024 года </w:t>
      </w:r>
      <w:proofErr w:type="spellStart"/>
      <w:r>
        <w:t>Рубаненко</w:t>
      </w:r>
      <w:proofErr w:type="spellEnd"/>
      <w:r>
        <w:t xml:space="preserve"> И. С. /заместитель директора/.</w:t>
      </w:r>
    </w:p>
    <w:p w:rsidR="009037BA" w:rsidRDefault="00E1448C" w:rsidP="009037BA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A273FE">
        <w:t>Утвердить План мероприятий по переводу МБОУ «</w:t>
      </w:r>
      <w:proofErr w:type="spellStart"/>
      <w:r w:rsidRPr="00A273FE">
        <w:t>Пятихатская</w:t>
      </w:r>
      <w:proofErr w:type="spellEnd"/>
      <w:r w:rsidRPr="00A273FE">
        <w:t xml:space="preserve"> школа в дистанционный </w:t>
      </w:r>
      <w:r w:rsidR="009037BA">
        <w:t xml:space="preserve">формат </w:t>
      </w:r>
      <w:r w:rsidRPr="00A273FE">
        <w:t>работы (Приложение 1).</w:t>
      </w:r>
    </w:p>
    <w:p w:rsidR="009037BA" w:rsidRPr="009037BA" w:rsidRDefault="009037BA" w:rsidP="009037BA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9037BA">
        <w:rPr>
          <w:color w:val="000000"/>
          <w:lang w:bidi="ru-RU"/>
        </w:rPr>
        <w:lastRenderedPageBreak/>
        <w:t>Довести информацию до сведения родительской общественности о необходимости проведения образовательного процесса в дистанционном формате в период с 4 по 6 сентября 2024 года.</w:t>
      </w:r>
    </w:p>
    <w:p w:rsidR="009037BA" w:rsidRPr="00A273FE" w:rsidRDefault="009037BA" w:rsidP="009037BA">
      <w:pPr>
        <w:pStyle w:val="a4"/>
        <w:numPr>
          <w:ilvl w:val="0"/>
          <w:numId w:val="1"/>
        </w:numPr>
        <w:spacing w:line="276" w:lineRule="auto"/>
        <w:ind w:left="0" w:firstLine="0"/>
        <w:jc w:val="both"/>
      </w:pPr>
      <w:r w:rsidRPr="009037BA">
        <w:rPr>
          <w:color w:val="000000"/>
          <w:lang w:bidi="ru-RU"/>
        </w:rPr>
        <w:t>Информацию о проведении образовательного процесса в дистанционном формате разместить на официальных сайтах образовательных учреждений.</w:t>
      </w:r>
    </w:p>
    <w:p w:rsidR="00E1448C" w:rsidRPr="009037BA" w:rsidRDefault="009037BA" w:rsidP="00903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448C" w:rsidRPr="00A273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448C" w:rsidRPr="00A273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1448C" w:rsidRPr="00A273F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</w:t>
      </w:r>
      <w:r w:rsidR="00A273FE">
        <w:rPr>
          <w:rFonts w:ascii="Times New Roman" w:hAnsi="Times New Roman" w:cs="Times New Roman"/>
          <w:sz w:val="24"/>
          <w:szCs w:val="24"/>
        </w:rPr>
        <w:t>я</w:t>
      </w:r>
      <w:r w:rsidR="00E1448C" w:rsidRPr="00A273FE">
        <w:rPr>
          <w:rFonts w:ascii="Times New Roman" w:hAnsi="Times New Roman" w:cs="Times New Roman"/>
          <w:sz w:val="24"/>
          <w:szCs w:val="24"/>
        </w:rPr>
        <w:t xml:space="preserve">  директора </w:t>
      </w:r>
      <w:proofErr w:type="spellStart"/>
      <w:r w:rsidR="00E1448C" w:rsidRPr="00A273FE">
        <w:rPr>
          <w:rFonts w:ascii="Times New Roman" w:hAnsi="Times New Roman" w:cs="Times New Roman"/>
          <w:sz w:val="24"/>
          <w:szCs w:val="24"/>
        </w:rPr>
        <w:t>Рубаненко</w:t>
      </w:r>
      <w:proofErr w:type="spellEnd"/>
      <w:r w:rsidR="00E1448C" w:rsidRPr="00A273FE">
        <w:rPr>
          <w:rFonts w:ascii="Times New Roman" w:hAnsi="Times New Roman" w:cs="Times New Roman"/>
          <w:sz w:val="24"/>
          <w:szCs w:val="24"/>
        </w:rPr>
        <w:t xml:space="preserve"> И.С..</w:t>
      </w:r>
    </w:p>
    <w:p w:rsidR="00E1448C" w:rsidRPr="009037BA" w:rsidRDefault="00E1448C" w:rsidP="009037BA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9037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7BA">
        <w:rPr>
          <w:rFonts w:ascii="Times New Roman" w:hAnsi="Times New Roman" w:cs="Times New Roman"/>
          <w:b/>
          <w:sz w:val="24"/>
          <w:szCs w:val="24"/>
        </w:rPr>
        <w:t>Дирек</w:t>
      </w:r>
      <w:r w:rsidR="003F470B">
        <w:rPr>
          <w:rFonts w:ascii="Times New Roman" w:hAnsi="Times New Roman" w:cs="Times New Roman"/>
          <w:b/>
          <w:sz w:val="24"/>
          <w:szCs w:val="24"/>
        </w:rPr>
        <w:t>тор</w:t>
      </w:r>
      <w:r w:rsidRPr="009037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9037BA" w:rsidRPr="009037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9037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7BA" w:rsidRPr="009037B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037BA">
        <w:rPr>
          <w:rFonts w:ascii="Times New Roman" w:hAnsi="Times New Roman" w:cs="Times New Roman"/>
          <w:b/>
          <w:sz w:val="24"/>
          <w:szCs w:val="24"/>
        </w:rPr>
        <w:t xml:space="preserve">  О.</w:t>
      </w:r>
      <w:r w:rsidR="003F4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7BA">
        <w:rPr>
          <w:rFonts w:ascii="Times New Roman" w:hAnsi="Times New Roman" w:cs="Times New Roman"/>
          <w:b/>
          <w:sz w:val="24"/>
          <w:szCs w:val="24"/>
        </w:rPr>
        <w:t>Ю.Соловьева</w:t>
      </w:r>
    </w:p>
    <w:p w:rsidR="00E1448C" w:rsidRPr="009037BA" w:rsidRDefault="00E1448C" w:rsidP="009037BA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9037BA">
        <w:rPr>
          <w:rFonts w:ascii="Times New Roman" w:hAnsi="Times New Roman" w:cs="Times New Roman"/>
          <w:sz w:val="20"/>
          <w:szCs w:val="20"/>
        </w:rPr>
        <w:t xml:space="preserve">  С приказом </w:t>
      </w:r>
      <w:proofErr w:type="gramStart"/>
      <w:r w:rsidRPr="009037BA"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 w:rsidRPr="009037BA">
        <w:rPr>
          <w:rFonts w:ascii="Times New Roman" w:hAnsi="Times New Roman" w:cs="Times New Roman"/>
          <w:sz w:val="20"/>
          <w:szCs w:val="20"/>
        </w:rPr>
        <w:t xml:space="preserve">:                                     </w:t>
      </w:r>
      <w:r w:rsidR="009037BA" w:rsidRPr="009037B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037BA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F470B">
        <w:rPr>
          <w:rFonts w:ascii="Times New Roman" w:hAnsi="Times New Roman" w:cs="Times New Roman"/>
          <w:sz w:val="20"/>
          <w:szCs w:val="20"/>
        </w:rPr>
        <w:t xml:space="preserve">       </w:t>
      </w:r>
      <w:r w:rsidR="009037BA" w:rsidRPr="009037BA">
        <w:rPr>
          <w:rFonts w:ascii="Times New Roman" w:hAnsi="Times New Roman" w:cs="Times New Roman"/>
          <w:sz w:val="20"/>
          <w:szCs w:val="20"/>
        </w:rPr>
        <w:t xml:space="preserve">И. С. </w:t>
      </w:r>
      <w:proofErr w:type="spellStart"/>
      <w:r w:rsidR="009037BA" w:rsidRPr="009037BA">
        <w:rPr>
          <w:rFonts w:ascii="Times New Roman" w:hAnsi="Times New Roman" w:cs="Times New Roman"/>
          <w:sz w:val="20"/>
          <w:szCs w:val="20"/>
        </w:rPr>
        <w:t>Рубанеко</w:t>
      </w:r>
      <w:proofErr w:type="spellEnd"/>
      <w:r w:rsidRPr="009037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9037B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3F470B" w:rsidRDefault="003F470B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9037BA" w:rsidRDefault="009037BA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</w:p>
    <w:p w:rsidR="00E1448C" w:rsidRPr="008811EE" w:rsidRDefault="00E1448C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  <w:r w:rsidRPr="008811EE">
        <w:lastRenderedPageBreak/>
        <w:t>Приложение 1</w:t>
      </w:r>
    </w:p>
    <w:p w:rsidR="00E1448C" w:rsidRDefault="00E1448C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  <w:r w:rsidRPr="008811EE">
        <w:t xml:space="preserve">к приказу </w:t>
      </w:r>
    </w:p>
    <w:p w:rsidR="003F470B" w:rsidRDefault="00E1448C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  <w:r>
        <w:t>МБОУ «</w:t>
      </w:r>
      <w:proofErr w:type="spellStart"/>
      <w:r>
        <w:t>Пятихатская</w:t>
      </w:r>
      <w:proofErr w:type="spellEnd"/>
      <w:r>
        <w:t xml:space="preserve"> школа»</w:t>
      </w:r>
    </w:p>
    <w:p w:rsidR="00E1448C" w:rsidRPr="008811EE" w:rsidRDefault="00E1448C" w:rsidP="00E1448C">
      <w:pPr>
        <w:pStyle w:val="a4"/>
        <w:tabs>
          <w:tab w:val="left" w:pos="851"/>
        </w:tabs>
        <w:spacing w:line="276" w:lineRule="auto"/>
        <w:ind w:left="0" w:firstLine="5387"/>
        <w:jc w:val="right"/>
      </w:pPr>
      <w:r>
        <w:t xml:space="preserve">от </w:t>
      </w:r>
      <w:r w:rsidR="009037BA">
        <w:t>28.09.2024 г. №153-ОД</w:t>
      </w:r>
    </w:p>
    <w:p w:rsidR="003F470B" w:rsidRDefault="00E1448C" w:rsidP="00E1448C">
      <w:pPr>
        <w:pStyle w:val="a4"/>
        <w:tabs>
          <w:tab w:val="left" w:pos="851"/>
        </w:tabs>
        <w:ind w:left="0"/>
        <w:jc w:val="center"/>
        <w:rPr>
          <w:b/>
        </w:rPr>
      </w:pPr>
      <w:r w:rsidRPr="008811EE">
        <w:rPr>
          <w:b/>
        </w:rPr>
        <w:t xml:space="preserve">План </w:t>
      </w:r>
    </w:p>
    <w:p w:rsidR="00E1448C" w:rsidRPr="008811EE" w:rsidRDefault="00E1448C" w:rsidP="00E1448C">
      <w:pPr>
        <w:pStyle w:val="a4"/>
        <w:tabs>
          <w:tab w:val="left" w:pos="851"/>
        </w:tabs>
        <w:ind w:left="0"/>
        <w:jc w:val="center"/>
        <w:rPr>
          <w:b/>
        </w:rPr>
      </w:pPr>
      <w:r w:rsidRPr="008811EE">
        <w:rPr>
          <w:b/>
        </w:rPr>
        <w:t xml:space="preserve">мероприятий по переводу </w:t>
      </w:r>
      <w:r>
        <w:rPr>
          <w:b/>
        </w:rPr>
        <w:t>МБОУ «</w:t>
      </w:r>
      <w:proofErr w:type="spellStart"/>
      <w:r>
        <w:rPr>
          <w:b/>
        </w:rPr>
        <w:t>Пятихатская</w:t>
      </w:r>
      <w:proofErr w:type="spellEnd"/>
      <w:r>
        <w:rPr>
          <w:b/>
        </w:rPr>
        <w:t xml:space="preserve"> школа»</w:t>
      </w:r>
      <w:r w:rsidRPr="008811EE">
        <w:rPr>
          <w:b/>
        </w:rPr>
        <w:t xml:space="preserve"> в дистанционный режим работы</w:t>
      </w:r>
      <w:r w:rsidRPr="008811EE">
        <w:t xml:space="preserve"> </w:t>
      </w:r>
    </w:p>
    <w:p w:rsidR="00E1448C" w:rsidRPr="008811EE" w:rsidRDefault="00E1448C" w:rsidP="00E1448C">
      <w:pPr>
        <w:pStyle w:val="a4"/>
        <w:tabs>
          <w:tab w:val="left" w:pos="851"/>
        </w:tabs>
        <w:ind w:left="0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791"/>
        <w:gridCol w:w="6144"/>
        <w:gridCol w:w="3486"/>
      </w:tblGrid>
      <w:tr w:rsidR="00E1448C" w:rsidRPr="008811EE" w:rsidTr="003F470B">
        <w:tc>
          <w:tcPr>
            <w:tcW w:w="791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8811EE">
              <w:t>№</w:t>
            </w:r>
          </w:p>
        </w:tc>
        <w:tc>
          <w:tcPr>
            <w:tcW w:w="6144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8811EE">
              <w:t>Мероприятия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8811EE">
              <w:t>Ответственные</w:t>
            </w: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>Проведение мониторинга наличия и функционирования информационно-телекоммуникационной системы Интернет в образовательных учреждениях, у учащихся и педагогических работников.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О.Ю.Соловьева</w:t>
            </w: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>Проведение анализа наличия у учащихся и педагогов компьютерной техники, специальных устройств, обеспечивающих возможность обучения с применением дистанционных образовательных технологий.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О.Ю.Соловьева</w:t>
            </w: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>Назначение лиц, ответственных за техническое сопровождение дистанционного (электронного) обучения.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О.Ю.Соловьева</w:t>
            </w: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9037BA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 xml:space="preserve">Готовность кадровой системы, методической службы к работе в дистанционном формате 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О.Ю.Соловьева</w:t>
            </w: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>Выбор администрацией школы модели дистанционного (электронного) обучения в зависимости от уровня готовности учащихся, школы и учителей к осуществлению обучения с применением дистанционных (электронных) образовательных технологий, наличия специальных устройств и сети Интернет у учащихся и учителей.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О.Ю.Соловьева</w:t>
            </w: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 xml:space="preserve">Подготовка перечня электронных образовательных ресурсов (с размещением его на сайте школы), определение сервисов, которые могут использоваться при проведении </w:t>
            </w:r>
            <w:proofErr w:type="spellStart"/>
            <w:r w:rsidRPr="003F470B">
              <w:t>онлайн-уроков</w:t>
            </w:r>
            <w:proofErr w:type="spellEnd"/>
            <w:r w:rsidRPr="003F470B">
              <w:t>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jc w:val="both"/>
              <w:rPr>
                <w:sz w:val="24"/>
                <w:szCs w:val="24"/>
              </w:rPr>
            </w:pPr>
            <w:r w:rsidRPr="003F470B">
              <w:rPr>
                <w:sz w:val="24"/>
                <w:szCs w:val="24"/>
              </w:rPr>
              <w:t xml:space="preserve">Составление расписания уроков (при составлении расписания </w:t>
            </w:r>
            <w:proofErr w:type="spellStart"/>
            <w:r w:rsidRPr="003F470B">
              <w:rPr>
                <w:sz w:val="24"/>
                <w:szCs w:val="24"/>
              </w:rPr>
              <w:t>онлайн-уроков</w:t>
            </w:r>
            <w:proofErr w:type="spellEnd"/>
            <w:r w:rsidRPr="003F470B">
              <w:rPr>
                <w:sz w:val="24"/>
                <w:szCs w:val="24"/>
              </w:rPr>
              <w:t xml:space="preserve"> необходимо учитывать, что в одной семье могут быть дети из разных классов; целесообразно начинать </w:t>
            </w:r>
            <w:proofErr w:type="spellStart"/>
            <w:r w:rsidRPr="003F470B">
              <w:rPr>
                <w:sz w:val="24"/>
                <w:szCs w:val="24"/>
              </w:rPr>
              <w:t>онлайн-уроки</w:t>
            </w:r>
            <w:proofErr w:type="spellEnd"/>
            <w:r w:rsidRPr="003F470B">
              <w:rPr>
                <w:sz w:val="24"/>
                <w:szCs w:val="24"/>
              </w:rPr>
              <w:t xml:space="preserve"> для учащихся разных классов в разное время).</w:t>
            </w:r>
          </w:p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jc w:val="both"/>
              <w:rPr>
                <w:sz w:val="24"/>
                <w:szCs w:val="24"/>
              </w:rPr>
            </w:pPr>
            <w:r w:rsidRPr="003F470B">
              <w:rPr>
                <w:sz w:val="24"/>
                <w:szCs w:val="24"/>
              </w:rPr>
              <w:t>Организация необходимых корректировок рабочих программ в части изменения календарных, календарно-тематических планов, графиков текущего контроля, промежуточной и итоговой аттестации, форм обучения (в зависимости от модели дистанционного (электронного) обучения), подготовки инструкций по выполнению заданий (с четким определением объемов и временных рамок).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>Определение порядка проведения текущего и итогового контроля по учебным дисциплинам.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Default="00E1448C" w:rsidP="001B4845">
            <w:pPr>
              <w:jc w:val="both"/>
              <w:rPr>
                <w:sz w:val="24"/>
                <w:szCs w:val="24"/>
              </w:rPr>
            </w:pPr>
            <w:r w:rsidRPr="003F470B">
              <w:rPr>
                <w:sz w:val="24"/>
                <w:szCs w:val="24"/>
              </w:rPr>
              <w:t>Мероприятия, направленные на устранение пробелов в знаниях, работа по корректировке зн</w:t>
            </w:r>
            <w:r w:rsidR="003F470B">
              <w:rPr>
                <w:sz w:val="24"/>
                <w:szCs w:val="24"/>
              </w:rPr>
              <w:t>аний, умений и навыков учащихся.</w:t>
            </w:r>
          </w:p>
          <w:p w:rsidR="003F470B" w:rsidRDefault="003F470B" w:rsidP="001B4845">
            <w:pPr>
              <w:jc w:val="both"/>
              <w:rPr>
                <w:sz w:val="24"/>
                <w:szCs w:val="24"/>
              </w:rPr>
            </w:pPr>
          </w:p>
          <w:p w:rsidR="003F470B" w:rsidRPr="003F470B" w:rsidRDefault="003F470B" w:rsidP="001B48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3F470B" w:rsidRPr="003F470B" w:rsidRDefault="00E1448C" w:rsidP="003F470B">
            <w:pPr>
              <w:jc w:val="both"/>
              <w:rPr>
                <w:sz w:val="24"/>
                <w:szCs w:val="24"/>
              </w:rPr>
            </w:pPr>
            <w:r w:rsidRPr="003F470B">
              <w:rPr>
                <w:sz w:val="24"/>
                <w:szCs w:val="24"/>
              </w:rPr>
              <w:t xml:space="preserve">Установление четких сроков передачи материалов к урокам (ссылок на электронные материалы, видеоконференции и пр.) от учителей-предметников – учащимся, выполненных заданий от учащихся - учителям-предметникам (с указанием способа передачи: по электронной почте, на </w:t>
            </w:r>
            <w:proofErr w:type="spellStart"/>
            <w:r w:rsidRPr="003F470B">
              <w:rPr>
                <w:sz w:val="24"/>
                <w:szCs w:val="24"/>
              </w:rPr>
              <w:t>флеш-носителях</w:t>
            </w:r>
            <w:proofErr w:type="spellEnd"/>
            <w:r w:rsidRPr="003F470B">
              <w:rPr>
                <w:sz w:val="24"/>
                <w:szCs w:val="24"/>
              </w:rPr>
              <w:t>, в бумажном виде и др.).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3F470B">
              <w:t xml:space="preserve">Организация осуществления мониторинга выполнения заданий учащимися, мониторинга </w:t>
            </w:r>
            <w:proofErr w:type="gramStart"/>
            <w:r w:rsidRPr="003F470B">
              <w:t>обеспечения ведения учета результатов образовательного процесса</w:t>
            </w:r>
            <w:proofErr w:type="gramEnd"/>
            <w:r w:rsidRPr="003F470B">
              <w:t xml:space="preserve"> в электронной форме, мониторинга учебных достижений учащихся.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3F470B" w:rsidRDefault="00E1448C" w:rsidP="003F470B">
            <w:pPr>
              <w:jc w:val="both"/>
              <w:rPr>
                <w:sz w:val="24"/>
                <w:szCs w:val="24"/>
              </w:rPr>
            </w:pPr>
            <w:r w:rsidRPr="003F470B">
              <w:rPr>
                <w:sz w:val="24"/>
                <w:szCs w:val="24"/>
              </w:rPr>
              <w:t>Осуществление контроля администраци</w:t>
            </w:r>
            <w:r w:rsidR="003F470B">
              <w:rPr>
                <w:sz w:val="24"/>
                <w:szCs w:val="24"/>
              </w:rPr>
              <w:t>ей</w:t>
            </w:r>
            <w:r w:rsidRPr="003F470B">
              <w:rPr>
                <w:sz w:val="24"/>
                <w:szCs w:val="24"/>
              </w:rPr>
              <w:t xml:space="preserve"> </w:t>
            </w:r>
            <w:r w:rsidR="003F470B">
              <w:rPr>
                <w:sz w:val="24"/>
                <w:szCs w:val="24"/>
              </w:rPr>
              <w:t xml:space="preserve">школы </w:t>
            </w:r>
            <w:r w:rsidRPr="003F470B">
              <w:rPr>
                <w:sz w:val="24"/>
                <w:szCs w:val="24"/>
              </w:rPr>
              <w:t>за выполнением учителями-предметниками рабочих программ, методическим обеспечением уроков, разработкой технологии создания урока, обеспечением оптимальности домашнего задания, объективности оценивания учащихся, организацией консультаций для учащихся, особенно для учащихся 9 и 11 классов.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9037BA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 w:rsidRPr="009037BA">
              <w:t>Применение специальных приёмов  и форм организации учебного процесса детей с ограниченными возможностями здоровья, способствующих реализации коррекционной составляющей обучения.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9037BA" w:rsidRDefault="00E1448C" w:rsidP="003F470B">
            <w:pPr>
              <w:jc w:val="both"/>
              <w:rPr>
                <w:sz w:val="24"/>
                <w:szCs w:val="24"/>
              </w:rPr>
            </w:pPr>
            <w:r w:rsidRPr="009037BA">
              <w:rPr>
                <w:sz w:val="24"/>
                <w:szCs w:val="24"/>
              </w:rPr>
              <w:t>Информирование учащихся и их родителей (законных представи</w:t>
            </w:r>
            <w:r w:rsidR="003F470B">
              <w:rPr>
                <w:sz w:val="24"/>
                <w:szCs w:val="24"/>
              </w:rPr>
              <w:t>телей) об организации обучения,</w:t>
            </w:r>
            <w:r w:rsidRPr="009037BA">
              <w:rPr>
                <w:sz w:val="24"/>
                <w:szCs w:val="24"/>
              </w:rPr>
              <w:t xml:space="preserve"> об условиях перевода учащихся на обучение с применением дистанционных образовательных технологий.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proofErr w:type="spellStart"/>
            <w:r>
              <w:t>И.С.Рубаненко</w:t>
            </w:r>
            <w:proofErr w:type="spellEnd"/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Классные руководители МБОУ «</w:t>
            </w:r>
            <w:proofErr w:type="spellStart"/>
            <w:r>
              <w:t>Пятихатская</w:t>
            </w:r>
            <w:proofErr w:type="spellEnd"/>
            <w:r>
              <w:t xml:space="preserve"> школа»</w:t>
            </w: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9037BA" w:rsidRDefault="00E1448C" w:rsidP="003F470B">
            <w:pPr>
              <w:jc w:val="both"/>
              <w:rPr>
                <w:sz w:val="24"/>
                <w:szCs w:val="24"/>
              </w:rPr>
            </w:pPr>
            <w:r w:rsidRPr="009037BA">
              <w:rPr>
                <w:sz w:val="24"/>
                <w:szCs w:val="24"/>
              </w:rPr>
              <w:t xml:space="preserve">Ознакомление родителей учащихся </w:t>
            </w:r>
            <w:r w:rsidR="003F470B">
              <w:rPr>
                <w:sz w:val="24"/>
                <w:szCs w:val="24"/>
              </w:rPr>
              <w:t xml:space="preserve">школы </w:t>
            </w:r>
            <w:r w:rsidRPr="009037BA">
              <w:rPr>
                <w:sz w:val="24"/>
                <w:szCs w:val="24"/>
              </w:rPr>
              <w:t>с нормативными правовыми актами, регламентирующими организацию обучения с применением дистанционных образовательных технологий.</w:t>
            </w:r>
          </w:p>
        </w:tc>
        <w:tc>
          <w:tcPr>
            <w:tcW w:w="3486" w:type="dxa"/>
          </w:tcPr>
          <w:p w:rsidR="00E1448C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И.С.</w:t>
            </w:r>
            <w:r w:rsidR="003F470B">
              <w:t xml:space="preserve"> </w:t>
            </w:r>
            <w:proofErr w:type="spellStart"/>
            <w:r>
              <w:t>Рубаненко</w:t>
            </w:r>
            <w:proofErr w:type="spellEnd"/>
          </w:p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Классные руководители МБОУ «</w:t>
            </w:r>
            <w:proofErr w:type="spellStart"/>
            <w:r>
              <w:t>Пятихатская</w:t>
            </w:r>
            <w:proofErr w:type="spellEnd"/>
            <w:r>
              <w:t xml:space="preserve"> школа»</w:t>
            </w:r>
          </w:p>
        </w:tc>
      </w:tr>
      <w:tr w:rsidR="00E1448C" w:rsidRPr="008811EE" w:rsidTr="003F470B">
        <w:tc>
          <w:tcPr>
            <w:tcW w:w="791" w:type="dxa"/>
          </w:tcPr>
          <w:p w:rsidR="00E1448C" w:rsidRPr="008811EE" w:rsidRDefault="00E1448C" w:rsidP="00E1448C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jc w:val="both"/>
            </w:pPr>
          </w:p>
        </w:tc>
        <w:tc>
          <w:tcPr>
            <w:tcW w:w="6144" w:type="dxa"/>
          </w:tcPr>
          <w:p w:rsidR="00E1448C" w:rsidRPr="009037BA" w:rsidRDefault="00E1448C" w:rsidP="003F470B">
            <w:pPr>
              <w:jc w:val="both"/>
              <w:rPr>
                <w:sz w:val="24"/>
                <w:szCs w:val="24"/>
              </w:rPr>
            </w:pPr>
            <w:r w:rsidRPr="009037BA">
              <w:rPr>
                <w:sz w:val="24"/>
                <w:szCs w:val="24"/>
              </w:rPr>
              <w:t>Актуализация информации в разделе «Дистанционное обучение» на сайт</w:t>
            </w:r>
            <w:r w:rsidR="003F470B">
              <w:rPr>
                <w:sz w:val="24"/>
                <w:szCs w:val="24"/>
              </w:rPr>
              <w:t>е школы</w:t>
            </w:r>
            <w:r w:rsidRPr="009037BA">
              <w:rPr>
                <w:sz w:val="24"/>
                <w:szCs w:val="24"/>
              </w:rPr>
              <w:t>.</w:t>
            </w:r>
          </w:p>
        </w:tc>
        <w:tc>
          <w:tcPr>
            <w:tcW w:w="3486" w:type="dxa"/>
          </w:tcPr>
          <w:p w:rsidR="00E1448C" w:rsidRPr="008811EE" w:rsidRDefault="00E1448C" w:rsidP="001B4845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О.Ю.</w:t>
            </w:r>
            <w:r w:rsidR="003F470B">
              <w:t xml:space="preserve"> </w:t>
            </w:r>
            <w:r>
              <w:t>Соловьева</w:t>
            </w:r>
          </w:p>
        </w:tc>
      </w:tr>
    </w:tbl>
    <w:p w:rsidR="00E1448C" w:rsidRPr="008811EE" w:rsidRDefault="00E1448C" w:rsidP="00E1448C">
      <w:pPr>
        <w:pStyle w:val="a4"/>
        <w:tabs>
          <w:tab w:val="left" w:pos="851"/>
        </w:tabs>
        <w:ind w:left="0"/>
        <w:jc w:val="both"/>
      </w:pPr>
    </w:p>
    <w:p w:rsidR="00E1448C" w:rsidRPr="008811EE" w:rsidRDefault="00E1448C" w:rsidP="00E1448C">
      <w:pPr>
        <w:rPr>
          <w:rFonts w:eastAsiaTheme="minorHAnsi"/>
          <w:lang w:eastAsia="en-US"/>
        </w:rPr>
      </w:pPr>
    </w:p>
    <w:p w:rsidR="00DC572D" w:rsidRDefault="00DC572D"/>
    <w:sectPr w:rsidR="00DC572D" w:rsidSect="00E1448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2C2B"/>
    <w:multiLevelType w:val="multilevel"/>
    <w:tmpl w:val="73A2A71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9765D"/>
    <w:multiLevelType w:val="multilevel"/>
    <w:tmpl w:val="9AFE7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614414"/>
    <w:multiLevelType w:val="hybridMultilevel"/>
    <w:tmpl w:val="F298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48C"/>
    <w:rsid w:val="003F470B"/>
    <w:rsid w:val="00807200"/>
    <w:rsid w:val="009037BA"/>
    <w:rsid w:val="00A273FE"/>
    <w:rsid w:val="00B937E0"/>
    <w:rsid w:val="00DC572D"/>
    <w:rsid w:val="00E1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E144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1448C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E1448C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E1448C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48C"/>
    <w:pPr>
      <w:widowControl w:val="0"/>
      <w:shd w:val="clear" w:color="auto" w:fill="FFFFFF"/>
      <w:spacing w:before="600" w:after="600" w:line="322" w:lineRule="exact"/>
    </w:pPr>
    <w:rPr>
      <w:rFonts w:eastAsia="Times New Roman"/>
      <w:i/>
      <w:iCs/>
      <w:sz w:val="27"/>
      <w:szCs w:val="27"/>
    </w:rPr>
  </w:style>
  <w:style w:type="character" w:customStyle="1" w:styleId="a7">
    <w:name w:val="Подпись к картинке_"/>
    <w:basedOn w:val="a0"/>
    <w:link w:val="a8"/>
    <w:rsid w:val="009037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9037BA"/>
    <w:pPr>
      <w:widowControl w:val="0"/>
      <w:shd w:val="clear" w:color="auto" w:fill="FFFFFF"/>
      <w:spacing w:after="0" w:line="36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2024-09-02T10:23:00Z</cp:lastPrinted>
  <dcterms:created xsi:type="dcterms:W3CDTF">2024-09-02T09:45:00Z</dcterms:created>
  <dcterms:modified xsi:type="dcterms:W3CDTF">2024-09-02T10:34:00Z</dcterms:modified>
</cp:coreProperties>
</file>