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B32" w:rsidRPr="00587863" w:rsidRDefault="00E74B32" w:rsidP="00E74B32">
      <w:pPr>
        <w:spacing w:after="0" w:line="240" w:lineRule="auto"/>
        <w:jc w:val="center"/>
        <w:rPr>
          <w:rFonts w:ascii="Times New Roman" w:hAnsi="Times New Roman" w:cs="Times New Roman"/>
          <w:b/>
          <w:spacing w:val="50"/>
          <w:sz w:val="24"/>
          <w:szCs w:val="24"/>
        </w:rPr>
      </w:pPr>
      <w:bookmarkStart w:id="0" w:name="bookmark15"/>
      <w:r w:rsidRPr="00587863">
        <w:rPr>
          <w:rFonts w:ascii="Times New Roman" w:hAnsi="Times New Roman" w:cs="Times New Roman"/>
          <w:b/>
          <w:spacing w:val="50"/>
          <w:sz w:val="24"/>
          <w:szCs w:val="24"/>
        </w:rPr>
        <w:t>МУНИЦИПАЛЬНОЕ БЮДЖЕТНОЕ</w:t>
      </w:r>
    </w:p>
    <w:p w:rsidR="00E74B32" w:rsidRPr="00587863" w:rsidRDefault="00E74B32" w:rsidP="00E74B32">
      <w:pPr>
        <w:spacing w:after="0" w:line="240" w:lineRule="auto"/>
        <w:jc w:val="center"/>
        <w:rPr>
          <w:rFonts w:ascii="Times New Roman" w:hAnsi="Times New Roman" w:cs="Times New Roman"/>
          <w:b/>
          <w:spacing w:val="50"/>
          <w:sz w:val="24"/>
          <w:szCs w:val="24"/>
        </w:rPr>
      </w:pPr>
      <w:r w:rsidRPr="00587863">
        <w:rPr>
          <w:rFonts w:ascii="Times New Roman" w:hAnsi="Times New Roman" w:cs="Times New Roman"/>
          <w:b/>
          <w:spacing w:val="50"/>
          <w:sz w:val="24"/>
          <w:szCs w:val="24"/>
        </w:rPr>
        <w:t xml:space="preserve"> ОБЩЕОБРАЗОВАТЕЛЬНОЕ  УЧРЕЖДЕНИЕ</w:t>
      </w:r>
    </w:p>
    <w:p w:rsidR="00E74B32" w:rsidRPr="00587863" w:rsidRDefault="00E74B32" w:rsidP="00E74B32">
      <w:pPr>
        <w:spacing w:after="0" w:line="240" w:lineRule="auto"/>
        <w:jc w:val="center"/>
        <w:rPr>
          <w:rFonts w:ascii="Times New Roman" w:hAnsi="Times New Roman" w:cs="Times New Roman"/>
          <w:b/>
          <w:spacing w:val="50"/>
          <w:sz w:val="24"/>
          <w:szCs w:val="24"/>
        </w:rPr>
      </w:pPr>
      <w:r w:rsidRPr="00587863">
        <w:rPr>
          <w:rFonts w:ascii="Times New Roman" w:hAnsi="Times New Roman" w:cs="Times New Roman"/>
          <w:b/>
          <w:spacing w:val="50"/>
          <w:sz w:val="24"/>
          <w:szCs w:val="24"/>
        </w:rPr>
        <w:t>«ПЯТИХАТСКАЯ ШКОЛА ИМЕНИ С.Н.БИРЮКОВА»</w:t>
      </w:r>
    </w:p>
    <w:p w:rsidR="00E74B32" w:rsidRPr="00587863" w:rsidRDefault="00E74B32" w:rsidP="00E74B32">
      <w:pPr>
        <w:spacing w:after="0" w:line="240" w:lineRule="auto"/>
        <w:jc w:val="center"/>
        <w:rPr>
          <w:rFonts w:ascii="Times New Roman" w:hAnsi="Times New Roman" w:cs="Times New Roman"/>
          <w:b/>
          <w:spacing w:val="30"/>
          <w:sz w:val="24"/>
          <w:szCs w:val="24"/>
        </w:rPr>
      </w:pPr>
      <w:r w:rsidRPr="00587863">
        <w:rPr>
          <w:rFonts w:ascii="Times New Roman" w:hAnsi="Times New Roman" w:cs="Times New Roman"/>
          <w:b/>
          <w:spacing w:val="30"/>
          <w:sz w:val="24"/>
          <w:szCs w:val="24"/>
        </w:rPr>
        <w:t>КРАСНОГВАРДЕЙСКОГО РАЙОНА</w:t>
      </w:r>
    </w:p>
    <w:p w:rsidR="00E74B32" w:rsidRPr="00587863" w:rsidRDefault="00E74B32" w:rsidP="00E74B32">
      <w:pPr>
        <w:spacing w:after="0" w:line="240" w:lineRule="auto"/>
        <w:jc w:val="center"/>
        <w:rPr>
          <w:rFonts w:ascii="Times New Roman" w:hAnsi="Times New Roman" w:cs="Times New Roman"/>
          <w:b/>
          <w:spacing w:val="30"/>
          <w:sz w:val="24"/>
          <w:szCs w:val="24"/>
        </w:rPr>
      </w:pPr>
      <w:r w:rsidRPr="00587863">
        <w:rPr>
          <w:rFonts w:ascii="Times New Roman" w:hAnsi="Times New Roman" w:cs="Times New Roman"/>
          <w:b/>
          <w:spacing w:val="30"/>
          <w:sz w:val="24"/>
          <w:szCs w:val="24"/>
        </w:rPr>
        <w:t>РЕСПУБЛИКИ КРЫМ</w:t>
      </w:r>
    </w:p>
    <w:p w:rsidR="00E74B32" w:rsidRPr="00587863" w:rsidRDefault="00E74B32" w:rsidP="00E74B32">
      <w:pPr>
        <w:spacing w:after="0" w:line="240" w:lineRule="auto"/>
        <w:jc w:val="center"/>
        <w:rPr>
          <w:rFonts w:ascii="Times New Roman" w:hAnsi="Times New Roman" w:cs="Times New Roman"/>
          <w:b/>
          <w:spacing w:val="30"/>
          <w:sz w:val="24"/>
          <w:szCs w:val="24"/>
        </w:rPr>
      </w:pPr>
      <w:r w:rsidRPr="00587863">
        <w:rPr>
          <w:rFonts w:ascii="Times New Roman" w:hAnsi="Times New Roman" w:cs="Times New Roman"/>
          <w:b/>
          <w:spacing w:val="50"/>
          <w:sz w:val="24"/>
          <w:szCs w:val="24"/>
        </w:rPr>
        <w:t>(МБОУ</w:t>
      </w:r>
      <w:proofErr w:type="gramStart"/>
      <w:r w:rsidRPr="00587863">
        <w:rPr>
          <w:rFonts w:ascii="Times New Roman" w:hAnsi="Times New Roman" w:cs="Times New Roman"/>
          <w:b/>
          <w:spacing w:val="50"/>
          <w:sz w:val="24"/>
          <w:szCs w:val="24"/>
        </w:rPr>
        <w:t>«П</w:t>
      </w:r>
      <w:proofErr w:type="gramEnd"/>
      <w:r w:rsidRPr="00587863">
        <w:rPr>
          <w:rFonts w:ascii="Times New Roman" w:hAnsi="Times New Roman" w:cs="Times New Roman"/>
          <w:b/>
          <w:spacing w:val="50"/>
          <w:sz w:val="24"/>
          <w:szCs w:val="24"/>
        </w:rPr>
        <w:t>ЯТИХАТСКАЯ ШКОЛА ИМЕНИС.Н.БИРЮКОВА)</w:t>
      </w:r>
    </w:p>
    <w:p w:rsidR="00E74B32" w:rsidRDefault="00E74B32" w:rsidP="00BB58AF">
      <w:pPr>
        <w:pStyle w:val="210"/>
        <w:shd w:val="clear" w:color="auto" w:fill="auto"/>
        <w:tabs>
          <w:tab w:val="left" w:pos="6095"/>
          <w:tab w:val="left" w:pos="7271"/>
        </w:tabs>
        <w:spacing w:before="0" w:line="240" w:lineRule="auto"/>
        <w:ind w:left="5260"/>
        <w:jc w:val="left"/>
        <w:rPr>
          <w:b/>
        </w:rPr>
      </w:pPr>
    </w:p>
    <w:p w:rsidR="00BB58AF" w:rsidRPr="00A56B74" w:rsidRDefault="00BB58AF" w:rsidP="00BB58AF">
      <w:pPr>
        <w:pStyle w:val="210"/>
        <w:shd w:val="clear" w:color="auto" w:fill="auto"/>
        <w:tabs>
          <w:tab w:val="left" w:pos="6095"/>
          <w:tab w:val="left" w:pos="7271"/>
        </w:tabs>
        <w:spacing w:before="0" w:line="240" w:lineRule="auto"/>
        <w:ind w:left="5260"/>
        <w:jc w:val="left"/>
        <w:rPr>
          <w:b/>
        </w:rPr>
      </w:pPr>
      <w:r w:rsidRPr="00A56B74">
        <w:rPr>
          <w:b/>
        </w:rPr>
        <w:t xml:space="preserve">УТВЕРЖДЕНО </w:t>
      </w:r>
    </w:p>
    <w:p w:rsidR="00BB58AF" w:rsidRDefault="00BB58AF" w:rsidP="00BB58AF">
      <w:pPr>
        <w:pStyle w:val="210"/>
        <w:shd w:val="clear" w:color="auto" w:fill="auto"/>
        <w:tabs>
          <w:tab w:val="left" w:pos="6095"/>
          <w:tab w:val="left" w:pos="7271"/>
        </w:tabs>
        <w:spacing w:before="0" w:line="240" w:lineRule="auto"/>
        <w:ind w:left="5260"/>
        <w:jc w:val="left"/>
      </w:pPr>
      <w:r>
        <w:t xml:space="preserve">приказом директора </w:t>
      </w:r>
    </w:p>
    <w:p w:rsidR="00BB58AF" w:rsidRDefault="00BB58AF" w:rsidP="00BB58AF">
      <w:pPr>
        <w:pStyle w:val="210"/>
        <w:shd w:val="clear" w:color="auto" w:fill="auto"/>
        <w:tabs>
          <w:tab w:val="left" w:pos="6095"/>
          <w:tab w:val="left" w:pos="7271"/>
        </w:tabs>
        <w:spacing w:before="0" w:line="240" w:lineRule="auto"/>
        <w:ind w:left="5260"/>
        <w:jc w:val="left"/>
      </w:pPr>
      <w:r>
        <w:t xml:space="preserve">МБОУ « </w:t>
      </w:r>
      <w:proofErr w:type="spellStart"/>
      <w:r>
        <w:t>Пятихатская</w:t>
      </w:r>
      <w:proofErr w:type="spellEnd"/>
      <w:r>
        <w:t xml:space="preserve"> школа</w:t>
      </w:r>
    </w:p>
    <w:p w:rsidR="00BB58AF" w:rsidRDefault="00BB58AF" w:rsidP="00BB58AF">
      <w:pPr>
        <w:pStyle w:val="210"/>
        <w:shd w:val="clear" w:color="auto" w:fill="auto"/>
        <w:tabs>
          <w:tab w:val="left" w:pos="6095"/>
          <w:tab w:val="left" w:pos="7271"/>
        </w:tabs>
        <w:spacing w:before="0" w:line="240" w:lineRule="auto"/>
        <w:ind w:left="5260"/>
        <w:jc w:val="left"/>
      </w:pPr>
      <w:r>
        <w:t>имени С. Н. Бирюкова»</w:t>
      </w:r>
    </w:p>
    <w:p w:rsidR="00BB58AF" w:rsidRDefault="00BB58AF" w:rsidP="00BB58AF">
      <w:pPr>
        <w:pStyle w:val="210"/>
        <w:shd w:val="clear" w:color="auto" w:fill="auto"/>
        <w:tabs>
          <w:tab w:val="left" w:pos="6095"/>
          <w:tab w:val="left" w:pos="7271"/>
        </w:tabs>
        <w:spacing w:before="0" w:line="240" w:lineRule="auto"/>
        <w:ind w:left="5260"/>
        <w:jc w:val="left"/>
      </w:pPr>
      <w:r>
        <w:t xml:space="preserve"> от «01» сентября  2025 №  228-ОД</w:t>
      </w:r>
    </w:p>
    <w:p w:rsidR="00BB58AF" w:rsidRDefault="00BB58AF" w:rsidP="00BB58AF">
      <w:pPr>
        <w:pStyle w:val="10"/>
        <w:keepNext/>
        <w:keepLines/>
        <w:shd w:val="clear" w:color="auto" w:fill="auto"/>
        <w:spacing w:before="0" w:after="0" w:line="456" w:lineRule="exact"/>
        <w:ind w:firstLine="0"/>
      </w:pPr>
    </w:p>
    <w:p w:rsidR="00BB58AF" w:rsidRPr="00E74B32" w:rsidRDefault="00BB58AF" w:rsidP="00E74B32">
      <w:pPr>
        <w:pStyle w:val="10"/>
        <w:keepNext/>
        <w:keepLines/>
        <w:shd w:val="clear" w:color="auto" w:fill="auto"/>
        <w:spacing w:before="0" w:after="0" w:line="240" w:lineRule="auto"/>
        <w:ind w:firstLine="0"/>
        <w:rPr>
          <w:sz w:val="28"/>
          <w:szCs w:val="28"/>
        </w:rPr>
      </w:pPr>
      <w:r w:rsidRPr="00E74B32">
        <w:rPr>
          <w:sz w:val="28"/>
          <w:szCs w:val="28"/>
        </w:rPr>
        <w:t>Положение</w:t>
      </w:r>
      <w:bookmarkEnd w:id="0"/>
    </w:p>
    <w:p w:rsidR="00C817D9" w:rsidRPr="00E74B32" w:rsidRDefault="00BB58AF" w:rsidP="00E74B32">
      <w:pPr>
        <w:pStyle w:val="10"/>
        <w:keepNext/>
        <w:keepLines/>
        <w:shd w:val="clear" w:color="auto" w:fill="auto"/>
        <w:spacing w:before="0" w:after="0" w:line="240" w:lineRule="auto"/>
        <w:ind w:firstLine="0"/>
        <w:rPr>
          <w:sz w:val="28"/>
          <w:szCs w:val="28"/>
        </w:rPr>
      </w:pPr>
      <w:bookmarkStart w:id="1" w:name="bookmark16"/>
      <w:r w:rsidRPr="00E74B32">
        <w:rPr>
          <w:sz w:val="28"/>
          <w:szCs w:val="28"/>
        </w:rPr>
        <w:t xml:space="preserve">о постоянно действующей </w:t>
      </w:r>
      <w:proofErr w:type="spellStart"/>
      <w:r w:rsidRPr="00E74B32">
        <w:rPr>
          <w:sz w:val="28"/>
          <w:szCs w:val="28"/>
        </w:rPr>
        <w:t>бракеражной</w:t>
      </w:r>
      <w:proofErr w:type="spellEnd"/>
      <w:r w:rsidRPr="00E74B32">
        <w:rPr>
          <w:sz w:val="28"/>
          <w:szCs w:val="28"/>
        </w:rPr>
        <w:t xml:space="preserve"> комиссии</w:t>
      </w:r>
      <w:bookmarkStart w:id="2" w:name="bookmark17"/>
      <w:bookmarkEnd w:id="1"/>
      <w:r w:rsidR="00E74B32" w:rsidRPr="00E74B32">
        <w:rPr>
          <w:sz w:val="28"/>
          <w:szCs w:val="28"/>
        </w:rPr>
        <w:t xml:space="preserve"> </w:t>
      </w:r>
      <w:r w:rsidRPr="00E74B32">
        <w:rPr>
          <w:sz w:val="28"/>
          <w:szCs w:val="28"/>
        </w:rPr>
        <w:t>в МБОУ «</w:t>
      </w:r>
      <w:proofErr w:type="spellStart"/>
      <w:r w:rsidRPr="00E74B32">
        <w:rPr>
          <w:sz w:val="28"/>
          <w:szCs w:val="28"/>
        </w:rPr>
        <w:t>Пятихатская</w:t>
      </w:r>
      <w:proofErr w:type="spellEnd"/>
      <w:r w:rsidRPr="00E74B32">
        <w:rPr>
          <w:sz w:val="28"/>
          <w:szCs w:val="28"/>
        </w:rPr>
        <w:t xml:space="preserve"> школа имени С. Н. Бирюкова</w:t>
      </w:r>
      <w:bookmarkEnd w:id="2"/>
    </w:p>
    <w:p w:rsidR="00E74B32" w:rsidRDefault="00E74B32" w:rsidP="00E74B32">
      <w:pPr>
        <w:pStyle w:val="20"/>
        <w:keepNext/>
        <w:keepLines/>
        <w:shd w:val="clear" w:color="auto" w:fill="auto"/>
        <w:spacing w:after="0" w:line="280" w:lineRule="exact"/>
        <w:ind w:firstLine="0"/>
      </w:pPr>
    </w:p>
    <w:p w:rsidR="00C817D9" w:rsidRPr="00E74B32" w:rsidRDefault="00C817D9" w:rsidP="00BB58AF">
      <w:pPr>
        <w:pStyle w:val="20"/>
        <w:keepNext/>
        <w:keepLines/>
        <w:shd w:val="clear" w:color="auto" w:fill="auto"/>
        <w:spacing w:after="0" w:line="280" w:lineRule="exact"/>
        <w:ind w:firstLine="0"/>
        <w:rPr>
          <w:sz w:val="24"/>
          <w:szCs w:val="24"/>
        </w:rPr>
      </w:pPr>
    </w:p>
    <w:p w:rsidR="00BB58AF" w:rsidRPr="00E74B32" w:rsidRDefault="00BB58AF" w:rsidP="00BB58AF">
      <w:pPr>
        <w:pStyle w:val="20"/>
        <w:keepNext/>
        <w:keepLines/>
        <w:numPr>
          <w:ilvl w:val="0"/>
          <w:numId w:val="2"/>
        </w:numPr>
        <w:shd w:val="clear" w:color="auto" w:fill="auto"/>
        <w:tabs>
          <w:tab w:val="left" w:pos="4014"/>
        </w:tabs>
        <w:spacing w:after="249" w:line="280" w:lineRule="exact"/>
        <w:ind w:left="3380" w:firstLine="0"/>
        <w:jc w:val="both"/>
        <w:rPr>
          <w:sz w:val="24"/>
          <w:szCs w:val="24"/>
        </w:rPr>
      </w:pPr>
      <w:bookmarkStart w:id="3" w:name="bookmark19"/>
      <w:r w:rsidRPr="00E74B32">
        <w:rPr>
          <w:sz w:val="24"/>
          <w:szCs w:val="24"/>
        </w:rPr>
        <w:t>Общее положение</w:t>
      </w:r>
      <w:bookmarkEnd w:id="3"/>
    </w:p>
    <w:p w:rsidR="00BB58AF" w:rsidRPr="00C817D9" w:rsidRDefault="00BB58AF" w:rsidP="00BB58AF">
      <w:pPr>
        <w:widowControl w:val="0"/>
        <w:numPr>
          <w:ilvl w:val="0"/>
          <w:numId w:val="3"/>
        </w:numPr>
        <w:tabs>
          <w:tab w:val="left" w:pos="1284"/>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 xml:space="preserve">Настоящее Положение разработано в целях усиления </w:t>
      </w:r>
      <w:proofErr w:type="gramStart"/>
      <w:r w:rsidRPr="00C817D9">
        <w:rPr>
          <w:rFonts w:ascii="Times New Roman" w:hAnsi="Times New Roman" w:cs="Times New Roman"/>
          <w:sz w:val="24"/>
          <w:szCs w:val="24"/>
        </w:rPr>
        <w:t>контроля за</w:t>
      </w:r>
      <w:proofErr w:type="gramEnd"/>
      <w:r w:rsidRPr="00C817D9">
        <w:rPr>
          <w:rFonts w:ascii="Times New Roman" w:hAnsi="Times New Roman" w:cs="Times New Roman"/>
          <w:sz w:val="24"/>
          <w:szCs w:val="24"/>
        </w:rPr>
        <w:t xml:space="preserve"> качеством питания в общеобразовательной организации. Постоянно действующая </w:t>
      </w:r>
      <w:proofErr w:type="spellStart"/>
      <w:r w:rsidRPr="00C817D9">
        <w:rPr>
          <w:rFonts w:ascii="Times New Roman" w:hAnsi="Times New Roman" w:cs="Times New Roman"/>
          <w:sz w:val="24"/>
          <w:szCs w:val="24"/>
        </w:rPr>
        <w:t>бракеражная</w:t>
      </w:r>
      <w:proofErr w:type="spellEnd"/>
      <w:r w:rsidRPr="00C817D9">
        <w:rPr>
          <w:rFonts w:ascii="Times New Roman" w:hAnsi="Times New Roman" w:cs="Times New Roman"/>
          <w:sz w:val="24"/>
          <w:szCs w:val="24"/>
        </w:rPr>
        <w:t xml:space="preserve"> комиссия (далее - Комиссия) создается приказом руководителем общеобразовательной организации на начало учебного года.</w:t>
      </w:r>
    </w:p>
    <w:p w:rsidR="00BB58AF" w:rsidRPr="00C817D9" w:rsidRDefault="00BB58AF" w:rsidP="00BB58AF">
      <w:pPr>
        <w:widowControl w:val="0"/>
        <w:numPr>
          <w:ilvl w:val="0"/>
          <w:numId w:val="3"/>
        </w:numPr>
        <w:tabs>
          <w:tab w:val="left" w:pos="1310"/>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Положение разработано в соответствии:</w:t>
      </w:r>
    </w:p>
    <w:p w:rsidR="00BB58AF" w:rsidRPr="00C817D9" w:rsidRDefault="00BB58AF" w:rsidP="00BB58AF">
      <w:pPr>
        <w:widowControl w:val="0"/>
        <w:numPr>
          <w:ilvl w:val="0"/>
          <w:numId w:val="1"/>
        </w:numPr>
        <w:tabs>
          <w:tab w:val="left" w:pos="948"/>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со статьями 37, 79 пункта 7 Федерального закона от 29.12.2012 № 273-ФЗ «Об образовании в Российской Федерации»;</w:t>
      </w:r>
    </w:p>
    <w:p w:rsidR="00BB58AF" w:rsidRPr="00C817D9" w:rsidRDefault="00BB58AF" w:rsidP="00BB58AF">
      <w:pPr>
        <w:widowControl w:val="0"/>
        <w:numPr>
          <w:ilvl w:val="0"/>
          <w:numId w:val="1"/>
        </w:numPr>
        <w:tabs>
          <w:tab w:val="left" w:pos="944"/>
        </w:tabs>
        <w:spacing w:after="0" w:line="322" w:lineRule="exact"/>
        <w:ind w:firstLine="760"/>
        <w:jc w:val="both"/>
        <w:rPr>
          <w:rFonts w:ascii="Times New Roman" w:hAnsi="Times New Roman" w:cs="Times New Roman"/>
          <w:sz w:val="24"/>
          <w:szCs w:val="24"/>
        </w:rPr>
      </w:pPr>
      <w:proofErr w:type="spellStart"/>
      <w:r w:rsidRPr="00C817D9">
        <w:rPr>
          <w:rFonts w:ascii="Times New Roman" w:hAnsi="Times New Roman" w:cs="Times New Roman"/>
          <w:sz w:val="24"/>
          <w:szCs w:val="24"/>
        </w:rPr>
        <w:t>СанПиН</w:t>
      </w:r>
      <w:proofErr w:type="spellEnd"/>
      <w:r w:rsidRPr="00C817D9">
        <w:rPr>
          <w:rFonts w:ascii="Times New Roman" w:hAnsi="Times New Roman" w:cs="Times New Roman"/>
          <w:sz w:val="24"/>
          <w:szCs w:val="24"/>
        </w:rPr>
        <w:t xml:space="preserve"> 2.3/2.4.3590-20 «Санитарно-эпидемиологические требования к организации общественного питания населения», </w:t>
      </w:r>
      <w:proofErr w:type="gramStart"/>
      <w:r w:rsidRPr="00C817D9">
        <w:rPr>
          <w:rFonts w:ascii="Times New Roman" w:hAnsi="Times New Roman" w:cs="Times New Roman"/>
          <w:sz w:val="24"/>
          <w:szCs w:val="24"/>
        </w:rPr>
        <w:t>утверждёнными</w:t>
      </w:r>
      <w:proofErr w:type="gramEnd"/>
      <w:r w:rsidRPr="00C817D9">
        <w:rPr>
          <w:rFonts w:ascii="Times New Roman" w:hAnsi="Times New Roman" w:cs="Times New Roman"/>
          <w:sz w:val="24"/>
          <w:szCs w:val="24"/>
        </w:rPr>
        <w:t xml:space="preserve"> постановлением Главного государственного санитарного врача Российской Федерации от 27.10.2020 № 32 (далее - </w:t>
      </w:r>
      <w:proofErr w:type="spellStart"/>
      <w:r w:rsidRPr="00C817D9">
        <w:rPr>
          <w:rFonts w:ascii="Times New Roman" w:hAnsi="Times New Roman" w:cs="Times New Roman"/>
          <w:sz w:val="24"/>
          <w:szCs w:val="24"/>
        </w:rPr>
        <w:t>СанПиН</w:t>
      </w:r>
      <w:proofErr w:type="spellEnd"/>
      <w:r w:rsidRPr="00C817D9">
        <w:rPr>
          <w:rFonts w:ascii="Times New Roman" w:hAnsi="Times New Roman" w:cs="Times New Roman"/>
          <w:sz w:val="24"/>
          <w:szCs w:val="24"/>
        </w:rPr>
        <w:t xml:space="preserve"> 2.3/2.4.3590-20);</w:t>
      </w:r>
    </w:p>
    <w:p w:rsidR="00BB58AF" w:rsidRPr="00C817D9" w:rsidRDefault="00BB58AF" w:rsidP="00BB58AF">
      <w:pPr>
        <w:widowControl w:val="0"/>
        <w:numPr>
          <w:ilvl w:val="0"/>
          <w:numId w:val="1"/>
        </w:numPr>
        <w:tabs>
          <w:tab w:val="left" w:pos="948"/>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утвержденными постановлением Главного санитарного врача Российской Федерации от 28.09.2020 № 28 (далее - СП 2.4.3648-20);</w:t>
      </w:r>
    </w:p>
    <w:p w:rsidR="00BB58AF" w:rsidRPr="00C817D9" w:rsidRDefault="00BB58AF" w:rsidP="00BB58AF">
      <w:pPr>
        <w:widowControl w:val="0"/>
        <w:numPr>
          <w:ilvl w:val="0"/>
          <w:numId w:val="1"/>
        </w:numPr>
        <w:tabs>
          <w:tab w:val="left" w:pos="948"/>
        </w:tabs>
        <w:spacing w:after="0" w:line="322" w:lineRule="exact"/>
        <w:ind w:firstLine="760"/>
        <w:jc w:val="both"/>
        <w:rPr>
          <w:rFonts w:ascii="Times New Roman" w:hAnsi="Times New Roman" w:cs="Times New Roman"/>
          <w:sz w:val="24"/>
          <w:szCs w:val="24"/>
        </w:rPr>
      </w:pPr>
      <w:proofErr w:type="spellStart"/>
      <w:r w:rsidRPr="00C817D9">
        <w:rPr>
          <w:rFonts w:ascii="Times New Roman" w:hAnsi="Times New Roman" w:cs="Times New Roman"/>
          <w:sz w:val="24"/>
          <w:szCs w:val="24"/>
        </w:rPr>
        <w:t>СанПиН</w:t>
      </w:r>
      <w:proofErr w:type="spellEnd"/>
      <w:r w:rsidRPr="00C817D9">
        <w:rPr>
          <w:rFonts w:ascii="Times New Roman" w:hAnsi="Times New Roman" w:cs="Times New Roman"/>
          <w:sz w:val="24"/>
          <w:szCs w:val="24"/>
        </w:rPr>
        <w:t xml:space="preserve"> 2.3.2.1324-03 «Гигиенические требования к срокам годности и условиям хранения пищевых продуктов» </w:t>
      </w:r>
      <w:proofErr w:type="gramStart"/>
      <w:r w:rsidRPr="00C817D9">
        <w:rPr>
          <w:rFonts w:ascii="Times New Roman" w:hAnsi="Times New Roman" w:cs="Times New Roman"/>
          <w:sz w:val="24"/>
          <w:szCs w:val="24"/>
        </w:rPr>
        <w:t>утвержденными</w:t>
      </w:r>
      <w:proofErr w:type="gramEnd"/>
      <w:r w:rsidRPr="00C817D9">
        <w:rPr>
          <w:rFonts w:ascii="Times New Roman" w:hAnsi="Times New Roman" w:cs="Times New Roman"/>
          <w:sz w:val="24"/>
          <w:szCs w:val="24"/>
        </w:rPr>
        <w:t xml:space="preserve"> постановлением Главного санитарного врача Российской Федерации от 22.05.2003 </w:t>
      </w:r>
      <w:r w:rsidRPr="00C817D9">
        <w:rPr>
          <w:rStyle w:val="29pt-1pt"/>
          <w:rFonts w:eastAsiaTheme="minorEastAsia"/>
          <w:sz w:val="24"/>
          <w:szCs w:val="24"/>
        </w:rPr>
        <w:t>№2</w:t>
      </w:r>
      <w:r w:rsidRPr="00C817D9">
        <w:rPr>
          <w:rFonts w:ascii="Times New Roman" w:hAnsi="Times New Roman" w:cs="Times New Roman"/>
          <w:sz w:val="24"/>
          <w:szCs w:val="24"/>
        </w:rPr>
        <w:t xml:space="preserve"> 98 (далее - </w:t>
      </w:r>
      <w:proofErr w:type="spellStart"/>
      <w:r w:rsidRPr="00C817D9">
        <w:rPr>
          <w:rFonts w:ascii="Times New Roman" w:hAnsi="Times New Roman" w:cs="Times New Roman"/>
          <w:sz w:val="24"/>
          <w:szCs w:val="24"/>
        </w:rPr>
        <w:t>СанПиН</w:t>
      </w:r>
      <w:proofErr w:type="spellEnd"/>
      <w:r w:rsidRPr="00C817D9">
        <w:rPr>
          <w:rFonts w:ascii="Times New Roman" w:hAnsi="Times New Roman" w:cs="Times New Roman"/>
          <w:sz w:val="24"/>
          <w:szCs w:val="24"/>
        </w:rPr>
        <w:t xml:space="preserve"> 2.3.2.1324-03);</w:t>
      </w:r>
    </w:p>
    <w:p w:rsidR="00BB58AF" w:rsidRPr="00C817D9" w:rsidRDefault="00BB58AF" w:rsidP="00BB58AF">
      <w:pPr>
        <w:widowControl w:val="0"/>
        <w:numPr>
          <w:ilvl w:val="0"/>
          <w:numId w:val="1"/>
        </w:numPr>
        <w:tabs>
          <w:tab w:val="left" w:pos="939"/>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Законом Республики Крым от 06.07.2015 № 131-ЗРК/2015 «Об образовании в Республике Крым»;</w:t>
      </w:r>
    </w:p>
    <w:p w:rsidR="00BB58AF" w:rsidRPr="00C817D9" w:rsidRDefault="00BB58AF" w:rsidP="00BB58AF">
      <w:pPr>
        <w:widowControl w:val="0"/>
        <w:numPr>
          <w:ilvl w:val="0"/>
          <w:numId w:val="1"/>
        </w:numPr>
        <w:tabs>
          <w:tab w:val="left" w:pos="972"/>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 xml:space="preserve">Региональным стандартом оказания услуги по обеспечению горячим питанием обучающихся в государственных и муниципальных общеобразовательных </w:t>
      </w:r>
      <w:proofErr w:type="gramStart"/>
      <w:r w:rsidRPr="00C817D9">
        <w:rPr>
          <w:rFonts w:ascii="Times New Roman" w:hAnsi="Times New Roman" w:cs="Times New Roman"/>
          <w:sz w:val="24"/>
          <w:szCs w:val="24"/>
        </w:rPr>
        <w:t>организациях</w:t>
      </w:r>
      <w:proofErr w:type="gramEnd"/>
      <w:r w:rsidRPr="00C817D9">
        <w:rPr>
          <w:rFonts w:ascii="Times New Roman" w:hAnsi="Times New Roman" w:cs="Times New Roman"/>
          <w:sz w:val="24"/>
          <w:szCs w:val="24"/>
        </w:rPr>
        <w:t xml:space="preserve"> Республики Крым, утвержденным приказом Министерства образования, науки и молодежи Республики Крым от 18.05.2022 № 798.</w:t>
      </w:r>
    </w:p>
    <w:p w:rsidR="00BB58AF" w:rsidRPr="00C817D9" w:rsidRDefault="00BB58AF" w:rsidP="00BB58AF">
      <w:pPr>
        <w:widowControl w:val="0"/>
        <w:numPr>
          <w:ilvl w:val="0"/>
          <w:numId w:val="3"/>
        </w:numPr>
        <w:tabs>
          <w:tab w:val="left" w:pos="1310"/>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В состав Комиссии входят:</w:t>
      </w:r>
    </w:p>
    <w:p w:rsidR="00BB58AF" w:rsidRPr="00C817D9" w:rsidRDefault="00BB58AF" w:rsidP="00BB58AF">
      <w:pPr>
        <w:widowControl w:val="0"/>
        <w:numPr>
          <w:ilvl w:val="0"/>
          <w:numId w:val="4"/>
        </w:numPr>
        <w:tabs>
          <w:tab w:val="left" w:pos="1521"/>
          <w:tab w:val="left" w:pos="4014"/>
          <w:tab w:val="left" w:pos="4931"/>
          <w:tab w:val="left" w:pos="7523"/>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Председатель</w:t>
      </w:r>
      <w:r w:rsidRPr="00C817D9">
        <w:rPr>
          <w:rFonts w:ascii="Times New Roman" w:hAnsi="Times New Roman" w:cs="Times New Roman"/>
          <w:sz w:val="24"/>
          <w:szCs w:val="24"/>
        </w:rPr>
        <w:tab/>
        <w:t>-</w:t>
      </w:r>
      <w:r w:rsidRPr="00C817D9">
        <w:rPr>
          <w:rFonts w:ascii="Times New Roman" w:hAnsi="Times New Roman" w:cs="Times New Roman"/>
          <w:sz w:val="24"/>
          <w:szCs w:val="24"/>
        </w:rPr>
        <w:tab/>
        <w:t>представитель</w:t>
      </w:r>
      <w:r w:rsidRPr="00C817D9">
        <w:rPr>
          <w:rFonts w:ascii="Times New Roman" w:hAnsi="Times New Roman" w:cs="Times New Roman"/>
          <w:sz w:val="24"/>
          <w:szCs w:val="24"/>
        </w:rPr>
        <w:tab/>
        <w:t>администрации</w:t>
      </w:r>
    </w:p>
    <w:p w:rsidR="00BB58AF" w:rsidRPr="00C817D9" w:rsidRDefault="00BB58AF" w:rsidP="00BB58AF">
      <w:pPr>
        <w:rPr>
          <w:rFonts w:ascii="Times New Roman" w:hAnsi="Times New Roman" w:cs="Times New Roman"/>
          <w:sz w:val="24"/>
          <w:szCs w:val="24"/>
        </w:rPr>
      </w:pPr>
      <w:r w:rsidRPr="00C817D9">
        <w:rPr>
          <w:rFonts w:ascii="Times New Roman" w:hAnsi="Times New Roman" w:cs="Times New Roman"/>
          <w:sz w:val="24"/>
          <w:szCs w:val="24"/>
        </w:rPr>
        <w:t>общеобразовательной организации.</w:t>
      </w:r>
    </w:p>
    <w:p w:rsidR="00BB58AF" w:rsidRPr="00C817D9" w:rsidRDefault="00BB58AF" w:rsidP="00BB58AF">
      <w:pPr>
        <w:widowControl w:val="0"/>
        <w:numPr>
          <w:ilvl w:val="0"/>
          <w:numId w:val="4"/>
        </w:numPr>
        <w:tabs>
          <w:tab w:val="left" w:pos="1521"/>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Члены Комиссии:</w:t>
      </w:r>
    </w:p>
    <w:p w:rsidR="00BB58AF" w:rsidRPr="00C817D9" w:rsidRDefault="00BB58AF" w:rsidP="00BB58AF">
      <w:pPr>
        <w:widowControl w:val="0"/>
        <w:numPr>
          <w:ilvl w:val="0"/>
          <w:numId w:val="1"/>
        </w:numPr>
        <w:tabs>
          <w:tab w:val="left" w:pos="1022"/>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работник пищеблока;</w:t>
      </w:r>
    </w:p>
    <w:p w:rsidR="00BB58AF" w:rsidRPr="00C817D9" w:rsidRDefault="00BB58AF" w:rsidP="00BB58AF">
      <w:pPr>
        <w:widowControl w:val="0"/>
        <w:numPr>
          <w:ilvl w:val="0"/>
          <w:numId w:val="1"/>
        </w:numPr>
        <w:tabs>
          <w:tab w:val="left" w:pos="1022"/>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lastRenderedPageBreak/>
        <w:t>медицинский работник;</w:t>
      </w:r>
    </w:p>
    <w:p w:rsidR="00BB58AF" w:rsidRPr="00C817D9" w:rsidRDefault="00BB58AF" w:rsidP="00BB58AF">
      <w:pPr>
        <w:widowControl w:val="0"/>
        <w:numPr>
          <w:ilvl w:val="0"/>
          <w:numId w:val="1"/>
        </w:numPr>
        <w:tabs>
          <w:tab w:val="left" w:pos="1022"/>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работник хозяйственной части.</w:t>
      </w:r>
    </w:p>
    <w:p w:rsidR="00BB58AF" w:rsidRPr="00C817D9" w:rsidRDefault="00BB58AF" w:rsidP="00BB58AF">
      <w:pPr>
        <w:widowControl w:val="0"/>
        <w:numPr>
          <w:ilvl w:val="0"/>
          <w:numId w:val="3"/>
        </w:numPr>
        <w:tabs>
          <w:tab w:val="left" w:pos="1289"/>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Отсутствие отдельных членов Комиссии не является препятствием для ее деятельности. Для надлежащего выполнения функций комиссии достаточно не менее трех ее членов.</w:t>
      </w:r>
    </w:p>
    <w:p w:rsidR="00BB58AF" w:rsidRPr="00C817D9" w:rsidRDefault="00BB58AF" w:rsidP="00BB58AF">
      <w:pPr>
        <w:widowControl w:val="0"/>
        <w:numPr>
          <w:ilvl w:val="0"/>
          <w:numId w:val="3"/>
        </w:numPr>
        <w:tabs>
          <w:tab w:val="left" w:pos="1310"/>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Задачи Комиссии:</w:t>
      </w:r>
    </w:p>
    <w:p w:rsidR="00BB58AF" w:rsidRPr="00C817D9" w:rsidRDefault="00BB58AF" w:rsidP="00BB58AF">
      <w:pPr>
        <w:widowControl w:val="0"/>
        <w:numPr>
          <w:ilvl w:val="0"/>
          <w:numId w:val="1"/>
        </w:numPr>
        <w:tabs>
          <w:tab w:val="left" w:pos="972"/>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контроль массы всех готовых блюд (штучных изделий, полуфабрикатов, порционных блюд, продукции к блюдам);</w:t>
      </w:r>
    </w:p>
    <w:p w:rsidR="00BB58AF" w:rsidRPr="00C817D9" w:rsidRDefault="00BB58AF" w:rsidP="00BB58AF">
      <w:pPr>
        <w:widowControl w:val="0"/>
        <w:numPr>
          <w:ilvl w:val="0"/>
          <w:numId w:val="1"/>
        </w:numPr>
        <w:tabs>
          <w:tab w:val="left" w:pos="977"/>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органолептическая оценка всех готовых блюд (состав, вкус, температура, запах, внешний вид, готовность).</w:t>
      </w:r>
    </w:p>
    <w:p w:rsidR="00BB58AF" w:rsidRPr="00C817D9" w:rsidRDefault="00BB58AF" w:rsidP="00BB58AF">
      <w:pPr>
        <w:widowControl w:val="0"/>
        <w:numPr>
          <w:ilvl w:val="0"/>
          <w:numId w:val="3"/>
        </w:numPr>
        <w:tabs>
          <w:tab w:val="left" w:pos="1280"/>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Возложение на Комиссию иных поручений, не соответствующих цели и задачам ее создания, не допускается.</w:t>
      </w:r>
    </w:p>
    <w:p w:rsidR="00BB58AF" w:rsidRPr="00C817D9" w:rsidRDefault="00BB58AF" w:rsidP="00BB58AF">
      <w:pPr>
        <w:widowControl w:val="0"/>
        <w:numPr>
          <w:ilvl w:val="0"/>
          <w:numId w:val="3"/>
        </w:numPr>
        <w:tabs>
          <w:tab w:val="left" w:pos="1280"/>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Комиссия вправе:</w:t>
      </w:r>
    </w:p>
    <w:p w:rsidR="00BB58AF" w:rsidRPr="00C817D9" w:rsidRDefault="00BB58AF" w:rsidP="00BB58AF">
      <w:pPr>
        <w:widowControl w:val="0"/>
        <w:numPr>
          <w:ilvl w:val="0"/>
          <w:numId w:val="1"/>
        </w:numPr>
        <w:tabs>
          <w:tab w:val="left" w:pos="936"/>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выносить на обсуждение конкретные предложения по организации питания;</w:t>
      </w:r>
    </w:p>
    <w:p w:rsidR="00BB58AF" w:rsidRPr="00C817D9" w:rsidRDefault="00BB58AF" w:rsidP="00BB58AF">
      <w:pPr>
        <w:widowControl w:val="0"/>
        <w:numPr>
          <w:ilvl w:val="0"/>
          <w:numId w:val="1"/>
        </w:numPr>
        <w:tabs>
          <w:tab w:val="left" w:pos="931"/>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ходатайствовать о поощрении или наказании работников пищеблока общеобразовательной организации;</w:t>
      </w:r>
    </w:p>
    <w:p w:rsidR="00BB58AF" w:rsidRPr="00C817D9" w:rsidRDefault="00BB58AF" w:rsidP="00BB58AF">
      <w:pPr>
        <w:widowControl w:val="0"/>
        <w:numPr>
          <w:ilvl w:val="0"/>
          <w:numId w:val="1"/>
        </w:numPr>
        <w:tabs>
          <w:tab w:val="left" w:pos="936"/>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находиться в помещениях пищеблока для проведения бракеража готовых блюд.</w:t>
      </w:r>
    </w:p>
    <w:p w:rsidR="00BB58AF" w:rsidRPr="00C817D9" w:rsidRDefault="00BB58AF" w:rsidP="00BB58AF">
      <w:pPr>
        <w:widowControl w:val="0"/>
        <w:numPr>
          <w:ilvl w:val="0"/>
          <w:numId w:val="3"/>
        </w:numPr>
        <w:tabs>
          <w:tab w:val="left" w:pos="1280"/>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Комиссия обязана:</w:t>
      </w:r>
    </w:p>
    <w:p w:rsidR="00BB58AF" w:rsidRPr="00C817D9" w:rsidRDefault="00BB58AF" w:rsidP="00BB58AF">
      <w:pPr>
        <w:widowControl w:val="0"/>
        <w:numPr>
          <w:ilvl w:val="0"/>
          <w:numId w:val="1"/>
        </w:numPr>
        <w:tabs>
          <w:tab w:val="left" w:pos="936"/>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ежедневно являться на бракераж готовой пищевой продукции за 20 минут до начала раздачи;</w:t>
      </w:r>
    </w:p>
    <w:p w:rsidR="00BB58AF" w:rsidRPr="00C817D9" w:rsidRDefault="00BB58AF" w:rsidP="00BB58AF">
      <w:pPr>
        <w:widowControl w:val="0"/>
        <w:numPr>
          <w:ilvl w:val="0"/>
          <w:numId w:val="1"/>
        </w:numPr>
        <w:tabs>
          <w:tab w:val="left" w:pos="936"/>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добросовестно выполнять возложенные функции: отбирать пробы готовой пищевой продукции, проводить контрольное взвешивание и органолептическую оценку;</w:t>
      </w:r>
    </w:p>
    <w:p w:rsidR="00BB58AF" w:rsidRPr="00C817D9" w:rsidRDefault="00BB58AF" w:rsidP="00BB58AF">
      <w:pPr>
        <w:widowControl w:val="0"/>
        <w:numPr>
          <w:ilvl w:val="0"/>
          <w:numId w:val="1"/>
        </w:numPr>
        <w:tabs>
          <w:tab w:val="left" w:pos="936"/>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выносить одно из трех обоснованных решений: допустить к раздаче, направить на доработку, отправить в брак;</w:t>
      </w:r>
    </w:p>
    <w:p w:rsidR="00BB58AF" w:rsidRPr="00C817D9" w:rsidRDefault="00BB58AF" w:rsidP="00BB58AF">
      <w:pPr>
        <w:widowControl w:val="0"/>
        <w:numPr>
          <w:ilvl w:val="0"/>
          <w:numId w:val="1"/>
        </w:numPr>
        <w:tabs>
          <w:tab w:val="left" w:pos="941"/>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ознакомиться с меню, таблицами выхода и состава продукции, изучить технологические и калькуляционные карты приготовления пищи, качество которой оценивается;</w:t>
      </w:r>
    </w:p>
    <w:p w:rsidR="00BB58AF" w:rsidRPr="00C817D9" w:rsidRDefault="00BB58AF" w:rsidP="00BB58AF">
      <w:pPr>
        <w:widowControl w:val="0"/>
        <w:numPr>
          <w:ilvl w:val="0"/>
          <w:numId w:val="1"/>
        </w:numPr>
        <w:tabs>
          <w:tab w:val="left" w:pos="936"/>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своевременно сообщить руководству общеобразовательной организации о проблемах здоровья, которые препятствуют осуществлению возложенных функций;</w:t>
      </w:r>
    </w:p>
    <w:p w:rsidR="00BB58AF" w:rsidRPr="00C817D9" w:rsidRDefault="00BB58AF" w:rsidP="00BB58AF">
      <w:pPr>
        <w:widowControl w:val="0"/>
        <w:numPr>
          <w:ilvl w:val="0"/>
          <w:numId w:val="1"/>
        </w:numPr>
        <w:tabs>
          <w:tab w:val="left" w:pos="936"/>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осуществлять свои функции в специально выдаваемой одежде: халате, шапочке, перчатках и обуви;</w:t>
      </w:r>
    </w:p>
    <w:p w:rsidR="00BB58AF" w:rsidRPr="00C817D9" w:rsidRDefault="00BB58AF" w:rsidP="00BB58AF">
      <w:pPr>
        <w:widowControl w:val="0"/>
        <w:numPr>
          <w:ilvl w:val="0"/>
          <w:numId w:val="1"/>
        </w:numPr>
        <w:tabs>
          <w:tab w:val="left" w:pos="931"/>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перед тем как приступить к своим обязанностям, вымыть руки и надеть специальную одежду;</w:t>
      </w:r>
    </w:p>
    <w:p w:rsidR="00BB58AF" w:rsidRPr="00C817D9" w:rsidRDefault="00BB58AF" w:rsidP="00BB58AF">
      <w:pPr>
        <w:widowControl w:val="0"/>
        <w:numPr>
          <w:ilvl w:val="0"/>
          <w:numId w:val="1"/>
        </w:numPr>
        <w:tabs>
          <w:tab w:val="left" w:pos="931"/>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 xml:space="preserve">присутствовать на заседании при руководителе общеобразовательной организации по вопросам расследования причин </w:t>
      </w:r>
      <w:proofErr w:type="gramStart"/>
      <w:r w:rsidRPr="00C817D9">
        <w:rPr>
          <w:rFonts w:ascii="Times New Roman" w:hAnsi="Times New Roman" w:cs="Times New Roman"/>
          <w:sz w:val="24"/>
          <w:szCs w:val="24"/>
        </w:rPr>
        <w:t>брака</w:t>
      </w:r>
      <w:proofErr w:type="gramEnd"/>
      <w:r w:rsidRPr="00C817D9">
        <w:rPr>
          <w:rFonts w:ascii="Times New Roman" w:hAnsi="Times New Roman" w:cs="Times New Roman"/>
          <w:sz w:val="24"/>
          <w:szCs w:val="24"/>
        </w:rPr>
        <w:t xml:space="preserve"> готовых блюд;</w:t>
      </w:r>
    </w:p>
    <w:p w:rsidR="00BB58AF" w:rsidRPr="00C817D9" w:rsidRDefault="00BB58AF" w:rsidP="00BB58AF">
      <w:pPr>
        <w:widowControl w:val="0"/>
        <w:numPr>
          <w:ilvl w:val="0"/>
          <w:numId w:val="1"/>
        </w:numPr>
        <w:tabs>
          <w:tab w:val="left" w:pos="936"/>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фиксировать результаты бракеража в учетных документах: в журнале бракеража готовой кулинарной продукции и акте выявления брака (по необходимости).</w:t>
      </w:r>
    </w:p>
    <w:p w:rsidR="00BB58AF" w:rsidRPr="00C817D9" w:rsidRDefault="00BB58AF" w:rsidP="00BB58AF">
      <w:pPr>
        <w:widowControl w:val="0"/>
        <w:numPr>
          <w:ilvl w:val="0"/>
          <w:numId w:val="3"/>
        </w:numPr>
        <w:tabs>
          <w:tab w:val="left" w:pos="1325"/>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Для оценки контроля массы и органолептической оценки члены Комиссии используют порядки, указанные в приложениях № 1 и 2 к настоящему Положению.</w:t>
      </w:r>
    </w:p>
    <w:p w:rsidR="00BB58AF" w:rsidRPr="00C817D9" w:rsidRDefault="00BB58AF" w:rsidP="00BB58AF">
      <w:pPr>
        <w:widowControl w:val="0"/>
        <w:numPr>
          <w:ilvl w:val="0"/>
          <w:numId w:val="3"/>
        </w:numPr>
        <w:tabs>
          <w:tab w:val="left" w:pos="1392"/>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 xml:space="preserve">Бракераж готовых блюд </w:t>
      </w:r>
      <w:proofErr w:type="gramStart"/>
      <w:r w:rsidRPr="00C817D9">
        <w:rPr>
          <w:rFonts w:ascii="Times New Roman" w:hAnsi="Times New Roman" w:cs="Times New Roman"/>
          <w:sz w:val="24"/>
          <w:szCs w:val="24"/>
        </w:rPr>
        <w:t>проводится</w:t>
      </w:r>
      <w:proofErr w:type="gramEnd"/>
      <w:r w:rsidRPr="00C817D9">
        <w:rPr>
          <w:rFonts w:ascii="Times New Roman" w:hAnsi="Times New Roman" w:cs="Times New Roman"/>
          <w:sz w:val="24"/>
          <w:szCs w:val="24"/>
        </w:rPr>
        <w:t xml:space="preserve"> до начала отпуска каждой вновь приготовленной партии.</w:t>
      </w:r>
    </w:p>
    <w:p w:rsidR="00BB58AF" w:rsidRPr="00C817D9" w:rsidRDefault="00BB58AF" w:rsidP="00BB58AF">
      <w:pPr>
        <w:ind w:firstLine="760"/>
        <w:rPr>
          <w:rFonts w:ascii="Times New Roman" w:hAnsi="Times New Roman" w:cs="Times New Roman"/>
          <w:sz w:val="24"/>
          <w:szCs w:val="24"/>
        </w:rPr>
      </w:pPr>
      <w:proofErr w:type="gramStart"/>
      <w:r w:rsidRPr="00C817D9">
        <w:rPr>
          <w:rFonts w:ascii="Times New Roman" w:hAnsi="Times New Roman" w:cs="Times New Roman"/>
          <w:sz w:val="24"/>
          <w:szCs w:val="24"/>
        </w:rPr>
        <w:t xml:space="preserve">Выдачу готовых блюд проводят только после снятия пробы и записи в соответствующий «Журнал бракеража готовой пищевой продукции» с указанием даты и часа изготовления блюд; время снятия бракеража; наименование готовых блюд; результатами органолептической оценки качества готовых блюд; разрешением к реализации блюда, кулинарного изделия; подписями членов Комиссии </w:t>
      </w:r>
      <w:r w:rsidRPr="00C817D9">
        <w:rPr>
          <w:rStyle w:val="22"/>
          <w:rFonts w:eastAsiaTheme="minorEastAsia"/>
          <w:sz w:val="24"/>
          <w:szCs w:val="24"/>
        </w:rPr>
        <w:t>(не менее трёх человек);</w:t>
      </w:r>
      <w:r w:rsidRPr="00C817D9">
        <w:rPr>
          <w:rFonts w:ascii="Times New Roman" w:hAnsi="Times New Roman" w:cs="Times New Roman"/>
          <w:sz w:val="24"/>
          <w:szCs w:val="24"/>
        </w:rPr>
        <w:t xml:space="preserve"> с результатами взвешивания порционных блюд.</w:t>
      </w:r>
      <w:proofErr w:type="gramEnd"/>
    </w:p>
    <w:p w:rsidR="00BB58AF" w:rsidRPr="00C817D9" w:rsidRDefault="00BB58AF" w:rsidP="00BB58AF">
      <w:pPr>
        <w:ind w:firstLine="760"/>
        <w:rPr>
          <w:rFonts w:ascii="Times New Roman" w:hAnsi="Times New Roman" w:cs="Times New Roman"/>
          <w:sz w:val="24"/>
          <w:szCs w:val="24"/>
        </w:rPr>
      </w:pPr>
      <w:r w:rsidRPr="00C817D9">
        <w:rPr>
          <w:rFonts w:ascii="Times New Roman" w:hAnsi="Times New Roman" w:cs="Times New Roman"/>
          <w:sz w:val="24"/>
          <w:szCs w:val="24"/>
        </w:rPr>
        <w:lastRenderedPageBreak/>
        <w:t xml:space="preserve">При нарушении технологии приготовления блюд Комиссия обязана запретить выдачу блюд </w:t>
      </w:r>
      <w:proofErr w:type="gramStart"/>
      <w:r w:rsidRPr="00C817D9">
        <w:rPr>
          <w:rFonts w:ascii="Times New Roman" w:hAnsi="Times New Roman" w:cs="Times New Roman"/>
          <w:sz w:val="24"/>
          <w:szCs w:val="24"/>
        </w:rPr>
        <w:t>обучающимся</w:t>
      </w:r>
      <w:proofErr w:type="gramEnd"/>
      <w:r w:rsidRPr="00C817D9">
        <w:rPr>
          <w:rFonts w:ascii="Times New Roman" w:hAnsi="Times New Roman" w:cs="Times New Roman"/>
          <w:sz w:val="24"/>
          <w:szCs w:val="24"/>
        </w:rPr>
        <w:t xml:space="preserve"> с отметкой в «Журнале бракеража готовой пищевой продукции».</w:t>
      </w:r>
    </w:p>
    <w:p w:rsidR="00BB58AF" w:rsidRPr="00C817D9" w:rsidRDefault="00BB58AF" w:rsidP="00BB58AF">
      <w:pPr>
        <w:widowControl w:val="0"/>
        <w:numPr>
          <w:ilvl w:val="0"/>
          <w:numId w:val="3"/>
        </w:numPr>
        <w:tabs>
          <w:tab w:val="left" w:pos="1411"/>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 xml:space="preserve">«Журнал бракеража готовой пищевой продукции» пронумерован, прошнурован и скреплен печатью (хранится </w:t>
      </w:r>
      <w:proofErr w:type="spellStart"/>
      <w:r w:rsidRPr="00C817D9">
        <w:rPr>
          <w:rFonts w:ascii="Times New Roman" w:hAnsi="Times New Roman" w:cs="Times New Roman"/>
          <w:sz w:val="24"/>
          <w:szCs w:val="24"/>
        </w:rPr>
        <w:t>бракеражный</w:t>
      </w:r>
      <w:proofErr w:type="spellEnd"/>
      <w:r w:rsidRPr="00C817D9">
        <w:rPr>
          <w:rFonts w:ascii="Times New Roman" w:hAnsi="Times New Roman" w:cs="Times New Roman"/>
          <w:sz w:val="24"/>
          <w:szCs w:val="24"/>
        </w:rPr>
        <w:t xml:space="preserve"> журнал у медицинского работника общеобразовательной организации).</w:t>
      </w:r>
    </w:p>
    <w:p w:rsidR="00BB58AF" w:rsidRPr="00C817D9" w:rsidRDefault="00BB58AF" w:rsidP="00BB58AF">
      <w:pPr>
        <w:widowControl w:val="0"/>
        <w:numPr>
          <w:ilvl w:val="0"/>
          <w:numId w:val="3"/>
        </w:numPr>
        <w:tabs>
          <w:tab w:val="left" w:pos="1411"/>
        </w:tabs>
        <w:spacing w:after="36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Члены Комиссии несут персональную ответственность за выполнение возложенных на них функций и за вынесенные в ходе деятельности решения.</w:t>
      </w:r>
    </w:p>
    <w:p w:rsidR="00C817D9" w:rsidRDefault="00C817D9" w:rsidP="00BB58AF">
      <w:pPr>
        <w:ind w:left="4040"/>
        <w:rPr>
          <w:rFonts w:ascii="Times New Roman" w:hAnsi="Times New Roman" w:cs="Times New Roman"/>
          <w:sz w:val="24"/>
          <w:szCs w:val="24"/>
        </w:rPr>
      </w:pPr>
    </w:p>
    <w:p w:rsidR="00C817D9" w:rsidRDefault="00C817D9" w:rsidP="00BB58AF">
      <w:pPr>
        <w:ind w:left="4040"/>
        <w:rPr>
          <w:rFonts w:ascii="Times New Roman" w:hAnsi="Times New Roman" w:cs="Times New Roman"/>
          <w:sz w:val="24"/>
          <w:szCs w:val="24"/>
        </w:rPr>
      </w:pPr>
    </w:p>
    <w:p w:rsidR="00C817D9" w:rsidRDefault="00C817D9" w:rsidP="00BB58AF">
      <w:pPr>
        <w:ind w:left="4040"/>
        <w:rPr>
          <w:rFonts w:ascii="Times New Roman" w:hAnsi="Times New Roman" w:cs="Times New Roman"/>
          <w:sz w:val="24"/>
          <w:szCs w:val="24"/>
        </w:rPr>
      </w:pPr>
    </w:p>
    <w:p w:rsidR="00C817D9" w:rsidRDefault="00C817D9" w:rsidP="00BB58AF">
      <w:pPr>
        <w:ind w:left="4040"/>
        <w:rPr>
          <w:rFonts w:ascii="Times New Roman" w:hAnsi="Times New Roman" w:cs="Times New Roman"/>
          <w:sz w:val="24"/>
          <w:szCs w:val="24"/>
        </w:rPr>
      </w:pPr>
    </w:p>
    <w:p w:rsidR="00C817D9" w:rsidRDefault="00C817D9" w:rsidP="00BB58AF">
      <w:pPr>
        <w:ind w:left="4040"/>
        <w:rPr>
          <w:rFonts w:ascii="Times New Roman" w:hAnsi="Times New Roman" w:cs="Times New Roman"/>
          <w:sz w:val="24"/>
          <w:szCs w:val="24"/>
        </w:rPr>
      </w:pPr>
    </w:p>
    <w:p w:rsidR="00C817D9" w:rsidRDefault="00C817D9"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E74B32" w:rsidRDefault="00E74B32" w:rsidP="00BB58AF">
      <w:pPr>
        <w:ind w:left="4040"/>
        <w:rPr>
          <w:rFonts w:ascii="Times New Roman" w:hAnsi="Times New Roman" w:cs="Times New Roman"/>
          <w:sz w:val="24"/>
          <w:szCs w:val="24"/>
        </w:rPr>
      </w:pPr>
    </w:p>
    <w:p w:rsidR="00BB58AF" w:rsidRPr="00C817D9" w:rsidRDefault="00BB58AF" w:rsidP="00B10AC2">
      <w:pPr>
        <w:spacing w:after="0"/>
        <w:ind w:left="4040"/>
        <w:rPr>
          <w:rFonts w:ascii="Times New Roman" w:hAnsi="Times New Roman" w:cs="Times New Roman"/>
          <w:sz w:val="24"/>
          <w:szCs w:val="24"/>
        </w:rPr>
      </w:pPr>
      <w:r w:rsidRPr="00C817D9">
        <w:rPr>
          <w:rFonts w:ascii="Times New Roman" w:hAnsi="Times New Roman" w:cs="Times New Roman"/>
          <w:sz w:val="24"/>
          <w:szCs w:val="24"/>
        </w:rPr>
        <w:lastRenderedPageBreak/>
        <w:t>Приложение № 1</w:t>
      </w:r>
    </w:p>
    <w:p w:rsidR="00BB58AF" w:rsidRDefault="00BB58AF" w:rsidP="00B10AC2">
      <w:pPr>
        <w:tabs>
          <w:tab w:val="left" w:leader="underscore" w:pos="8480"/>
        </w:tabs>
        <w:spacing w:after="0"/>
        <w:ind w:left="4040"/>
        <w:rPr>
          <w:rFonts w:ascii="Times New Roman" w:hAnsi="Times New Roman" w:cs="Times New Roman"/>
          <w:sz w:val="24"/>
          <w:szCs w:val="24"/>
        </w:rPr>
      </w:pPr>
      <w:r w:rsidRPr="00C817D9">
        <w:rPr>
          <w:rFonts w:ascii="Times New Roman" w:hAnsi="Times New Roman" w:cs="Times New Roman"/>
          <w:sz w:val="24"/>
          <w:szCs w:val="24"/>
        </w:rPr>
        <w:t xml:space="preserve">к Положению о постоянно действующей </w:t>
      </w:r>
      <w:proofErr w:type="spellStart"/>
      <w:r w:rsidRPr="00C817D9">
        <w:rPr>
          <w:rFonts w:ascii="Times New Roman" w:hAnsi="Times New Roman" w:cs="Times New Roman"/>
          <w:sz w:val="24"/>
          <w:szCs w:val="24"/>
        </w:rPr>
        <w:t>бракеражной</w:t>
      </w:r>
      <w:proofErr w:type="spellEnd"/>
      <w:r w:rsidRPr="00C817D9">
        <w:rPr>
          <w:rFonts w:ascii="Times New Roman" w:hAnsi="Times New Roman" w:cs="Times New Roman"/>
          <w:sz w:val="24"/>
          <w:szCs w:val="24"/>
        </w:rPr>
        <w:t xml:space="preserve"> комиссии МБОУ</w:t>
      </w:r>
      <w:r w:rsidR="00C817D9">
        <w:rPr>
          <w:rFonts w:ascii="Times New Roman" w:hAnsi="Times New Roman" w:cs="Times New Roman"/>
          <w:sz w:val="24"/>
          <w:szCs w:val="24"/>
        </w:rPr>
        <w:t xml:space="preserve">  «</w:t>
      </w:r>
      <w:proofErr w:type="spellStart"/>
      <w:r w:rsidR="00C817D9">
        <w:rPr>
          <w:rFonts w:ascii="Times New Roman" w:hAnsi="Times New Roman" w:cs="Times New Roman"/>
          <w:sz w:val="24"/>
          <w:szCs w:val="24"/>
        </w:rPr>
        <w:t>Пятихатская</w:t>
      </w:r>
      <w:proofErr w:type="spellEnd"/>
      <w:r w:rsidR="00C817D9">
        <w:rPr>
          <w:rFonts w:ascii="Times New Roman" w:hAnsi="Times New Roman" w:cs="Times New Roman"/>
          <w:sz w:val="24"/>
          <w:szCs w:val="24"/>
        </w:rPr>
        <w:t xml:space="preserve"> школа имени С. Н. Бирюкова»</w:t>
      </w:r>
    </w:p>
    <w:p w:rsidR="00B10AC2" w:rsidRPr="00C817D9" w:rsidRDefault="00B10AC2" w:rsidP="00B10AC2">
      <w:pPr>
        <w:tabs>
          <w:tab w:val="left" w:leader="underscore" w:pos="8480"/>
        </w:tabs>
        <w:spacing w:after="0"/>
        <w:ind w:left="4040"/>
        <w:rPr>
          <w:rFonts w:ascii="Times New Roman" w:hAnsi="Times New Roman" w:cs="Times New Roman"/>
          <w:sz w:val="24"/>
          <w:szCs w:val="24"/>
        </w:rPr>
      </w:pPr>
    </w:p>
    <w:p w:rsidR="00BB58AF" w:rsidRPr="00C817D9" w:rsidRDefault="00BB58AF" w:rsidP="00B10AC2">
      <w:pPr>
        <w:pStyle w:val="20"/>
        <w:keepNext/>
        <w:keepLines/>
        <w:shd w:val="clear" w:color="auto" w:fill="auto"/>
        <w:spacing w:after="0" w:line="280" w:lineRule="exact"/>
        <w:ind w:left="4040" w:firstLine="0"/>
        <w:jc w:val="left"/>
        <w:rPr>
          <w:sz w:val="24"/>
          <w:szCs w:val="24"/>
        </w:rPr>
      </w:pPr>
      <w:bookmarkStart w:id="4" w:name="bookmark20"/>
      <w:r w:rsidRPr="00C817D9">
        <w:rPr>
          <w:sz w:val="24"/>
          <w:szCs w:val="24"/>
        </w:rPr>
        <w:t>ПОРЯДОК</w:t>
      </w:r>
      <w:bookmarkEnd w:id="4"/>
    </w:p>
    <w:p w:rsidR="00BB58AF" w:rsidRPr="00C817D9" w:rsidRDefault="00BB58AF" w:rsidP="00BB58AF">
      <w:pPr>
        <w:pStyle w:val="40"/>
        <w:shd w:val="clear" w:color="auto" w:fill="auto"/>
        <w:spacing w:before="0" w:after="244" w:line="280" w:lineRule="exact"/>
        <w:rPr>
          <w:sz w:val="24"/>
          <w:szCs w:val="24"/>
        </w:rPr>
      </w:pPr>
      <w:r w:rsidRPr="00C817D9">
        <w:rPr>
          <w:sz w:val="24"/>
          <w:szCs w:val="24"/>
        </w:rPr>
        <w:t>оценки контроля массы готовых блюд</w:t>
      </w:r>
    </w:p>
    <w:p w:rsidR="00BB58AF" w:rsidRPr="00C817D9" w:rsidRDefault="00BB58AF" w:rsidP="00B10AC2">
      <w:pPr>
        <w:spacing w:after="0" w:line="240" w:lineRule="auto"/>
        <w:ind w:firstLine="760"/>
        <w:rPr>
          <w:rFonts w:ascii="Times New Roman" w:hAnsi="Times New Roman" w:cs="Times New Roman"/>
          <w:sz w:val="24"/>
          <w:szCs w:val="24"/>
        </w:rPr>
      </w:pPr>
      <w:r w:rsidRPr="00C817D9">
        <w:rPr>
          <w:rFonts w:ascii="Times New Roman" w:hAnsi="Times New Roman" w:cs="Times New Roman"/>
          <w:sz w:val="24"/>
          <w:szCs w:val="24"/>
        </w:rPr>
        <w:t xml:space="preserve">Для контроля средней массы блюда надо взять электронные или циферблатные весы с ценой деления 2 г и взвесить на них количество продукции, указанной в таблице 1. Затем фактические показатели средней массы продукции надо сравнить с нормами выхода, которые указаны в меню. Если масса имеет отрицательные отклонения, то продукция </w:t>
      </w:r>
      <w:r w:rsidRPr="00C817D9">
        <w:rPr>
          <w:rStyle w:val="22"/>
          <w:rFonts w:eastAsiaTheme="minorEastAsia"/>
          <w:sz w:val="24"/>
          <w:szCs w:val="24"/>
        </w:rPr>
        <w:t xml:space="preserve">не допускается </w:t>
      </w:r>
      <w:r w:rsidRPr="00C817D9">
        <w:rPr>
          <w:rFonts w:ascii="Times New Roman" w:hAnsi="Times New Roman" w:cs="Times New Roman"/>
          <w:sz w:val="24"/>
          <w:szCs w:val="24"/>
        </w:rPr>
        <w:t>к реализации. При вынесении решения учитывается допустимый предел отклонения, указанный в таблице 2.</w:t>
      </w:r>
    </w:p>
    <w:p w:rsidR="00BB58AF" w:rsidRPr="00C817D9" w:rsidRDefault="00BB58AF" w:rsidP="00B10AC2">
      <w:pPr>
        <w:pStyle w:val="20"/>
        <w:keepNext/>
        <w:keepLines/>
        <w:shd w:val="clear" w:color="auto" w:fill="auto"/>
        <w:spacing w:after="0" w:line="240" w:lineRule="auto"/>
        <w:ind w:left="360" w:firstLine="0"/>
        <w:jc w:val="left"/>
        <w:rPr>
          <w:sz w:val="24"/>
          <w:szCs w:val="24"/>
        </w:rPr>
      </w:pPr>
      <w:bookmarkStart w:id="5" w:name="bookmark21"/>
      <w:r w:rsidRPr="00C817D9">
        <w:rPr>
          <w:sz w:val="24"/>
          <w:szCs w:val="24"/>
        </w:rPr>
        <w:t>Количество продукции, отбираемое для контрольного взвешивания</w:t>
      </w:r>
      <w:bookmarkEnd w:id="5"/>
    </w:p>
    <w:p w:rsidR="00BB58AF" w:rsidRPr="00C817D9" w:rsidRDefault="00BB58AF" w:rsidP="00B10AC2">
      <w:pPr>
        <w:framePr w:w="9360" w:wrap="notBeside" w:vAnchor="text" w:hAnchor="text" w:xAlign="center" w:y="1"/>
        <w:spacing w:after="0" w:line="240" w:lineRule="auto"/>
        <w:rPr>
          <w:rFonts w:ascii="Times New Roman" w:hAnsi="Times New Roman" w:cs="Times New Roman"/>
          <w:sz w:val="24"/>
          <w:szCs w:val="24"/>
        </w:rPr>
      </w:pPr>
      <w:r w:rsidRPr="00C817D9">
        <w:rPr>
          <w:rFonts w:ascii="Times New Roman" w:hAnsi="Times New Roman" w:cs="Times New Roman"/>
          <w:sz w:val="24"/>
          <w:szCs w:val="24"/>
        </w:rPr>
        <w:t>Таблица 1</w:t>
      </w:r>
    </w:p>
    <w:tbl>
      <w:tblPr>
        <w:tblOverlap w:val="never"/>
        <w:tblW w:w="0" w:type="auto"/>
        <w:jc w:val="center"/>
        <w:tblLayout w:type="fixed"/>
        <w:tblCellMar>
          <w:left w:w="10" w:type="dxa"/>
          <w:right w:w="10" w:type="dxa"/>
        </w:tblCellMar>
        <w:tblLook w:val="04A0"/>
      </w:tblPr>
      <w:tblGrid>
        <w:gridCol w:w="7517"/>
        <w:gridCol w:w="1843"/>
      </w:tblGrid>
      <w:tr w:rsidR="00BB58AF" w:rsidRPr="00C817D9" w:rsidTr="00CA3F3F">
        <w:trPr>
          <w:trHeight w:hRule="exact" w:val="821"/>
          <w:jc w:val="center"/>
        </w:trPr>
        <w:tc>
          <w:tcPr>
            <w:tcW w:w="7517" w:type="dxa"/>
            <w:tcBorders>
              <w:top w:val="single" w:sz="4" w:space="0" w:color="auto"/>
              <w:left w:val="single" w:sz="4" w:space="0" w:color="auto"/>
            </w:tcBorders>
            <w:shd w:val="clear" w:color="auto" w:fill="FFFFFF"/>
            <w:vAlign w:val="center"/>
          </w:tcPr>
          <w:p w:rsidR="00BB58AF" w:rsidRPr="00C817D9" w:rsidRDefault="00BB58AF" w:rsidP="00B10AC2">
            <w:pPr>
              <w:framePr w:w="9360" w:wrap="notBeside" w:vAnchor="text" w:hAnchor="text" w:xAlign="center" w:y="1"/>
              <w:spacing w:after="0" w:line="280" w:lineRule="exact"/>
              <w:jc w:val="center"/>
              <w:rPr>
                <w:rFonts w:ascii="Times New Roman" w:hAnsi="Times New Roman" w:cs="Times New Roman"/>
                <w:sz w:val="24"/>
                <w:szCs w:val="24"/>
              </w:rPr>
            </w:pPr>
            <w:r w:rsidRPr="00C817D9">
              <w:rPr>
                <w:rStyle w:val="23"/>
                <w:rFonts w:eastAsiaTheme="minorEastAsia"/>
                <w:sz w:val="24"/>
                <w:szCs w:val="24"/>
              </w:rPr>
              <w:t>Что взвешивают</w:t>
            </w:r>
          </w:p>
        </w:tc>
        <w:tc>
          <w:tcPr>
            <w:tcW w:w="1843" w:type="dxa"/>
            <w:tcBorders>
              <w:top w:val="single" w:sz="4" w:space="0" w:color="auto"/>
              <w:left w:val="single" w:sz="4" w:space="0" w:color="auto"/>
              <w:right w:val="single" w:sz="4" w:space="0" w:color="auto"/>
            </w:tcBorders>
            <w:shd w:val="clear" w:color="auto" w:fill="FFFFFF"/>
            <w:vAlign w:val="center"/>
          </w:tcPr>
          <w:p w:rsidR="00BB58AF" w:rsidRPr="00C817D9" w:rsidRDefault="00BB58AF" w:rsidP="00CA3F3F">
            <w:pPr>
              <w:framePr w:w="9360" w:wrap="notBeside" w:vAnchor="text" w:hAnchor="text" w:xAlign="center" w:y="1"/>
              <w:spacing w:line="326" w:lineRule="exact"/>
              <w:jc w:val="center"/>
              <w:rPr>
                <w:rFonts w:ascii="Times New Roman" w:hAnsi="Times New Roman" w:cs="Times New Roman"/>
                <w:sz w:val="24"/>
                <w:szCs w:val="24"/>
              </w:rPr>
            </w:pPr>
            <w:r w:rsidRPr="00C817D9">
              <w:rPr>
                <w:rStyle w:val="23"/>
                <w:rFonts w:eastAsiaTheme="minorEastAsia"/>
                <w:sz w:val="24"/>
                <w:szCs w:val="24"/>
              </w:rPr>
              <w:t>В каком количестве</w:t>
            </w:r>
          </w:p>
        </w:tc>
      </w:tr>
      <w:tr w:rsidR="00BB58AF" w:rsidRPr="00C817D9" w:rsidTr="00CA3F3F">
        <w:trPr>
          <w:trHeight w:hRule="exact" w:val="806"/>
          <w:jc w:val="center"/>
        </w:trPr>
        <w:tc>
          <w:tcPr>
            <w:tcW w:w="7517" w:type="dxa"/>
            <w:tcBorders>
              <w:top w:val="single" w:sz="4" w:space="0" w:color="auto"/>
              <w:left w:val="single" w:sz="4" w:space="0" w:color="auto"/>
            </w:tcBorders>
            <w:shd w:val="clear" w:color="auto" w:fill="FFFFFF"/>
            <w:vAlign w:val="bottom"/>
          </w:tcPr>
          <w:p w:rsidR="00BB58AF" w:rsidRPr="00C817D9" w:rsidRDefault="00BB58AF" w:rsidP="00CA3F3F">
            <w:pPr>
              <w:framePr w:w="9360" w:wrap="notBeside" w:vAnchor="text" w:hAnchor="text" w:xAlign="center" w:y="1"/>
              <w:spacing w:line="326" w:lineRule="exact"/>
              <w:rPr>
                <w:rFonts w:ascii="Times New Roman" w:hAnsi="Times New Roman" w:cs="Times New Roman"/>
                <w:sz w:val="24"/>
                <w:szCs w:val="24"/>
              </w:rPr>
            </w:pPr>
            <w:r w:rsidRPr="00C817D9">
              <w:rPr>
                <w:rStyle w:val="24"/>
                <w:rFonts w:eastAsiaTheme="minorEastAsia"/>
                <w:sz w:val="24"/>
                <w:szCs w:val="24"/>
              </w:rPr>
              <w:t>Штучные полуфабрикаты, кулинарные, кондитерские и булочные изделия</w:t>
            </w:r>
          </w:p>
        </w:tc>
        <w:tc>
          <w:tcPr>
            <w:tcW w:w="1843" w:type="dxa"/>
            <w:tcBorders>
              <w:top w:val="single" w:sz="4" w:space="0" w:color="auto"/>
              <w:left w:val="single" w:sz="4" w:space="0" w:color="auto"/>
              <w:right w:val="single" w:sz="4" w:space="0" w:color="auto"/>
            </w:tcBorders>
            <w:shd w:val="clear" w:color="auto" w:fill="FFFFFF"/>
            <w:vAlign w:val="center"/>
          </w:tcPr>
          <w:p w:rsidR="00BB58AF" w:rsidRPr="00C817D9" w:rsidRDefault="00BB58AF" w:rsidP="00CA3F3F">
            <w:pPr>
              <w:framePr w:w="9360" w:wrap="notBeside" w:vAnchor="text" w:hAnchor="text" w:xAlign="center" w:y="1"/>
              <w:spacing w:line="280" w:lineRule="exact"/>
              <w:ind w:right="240"/>
              <w:jc w:val="right"/>
              <w:rPr>
                <w:rFonts w:ascii="Times New Roman" w:hAnsi="Times New Roman" w:cs="Times New Roman"/>
                <w:sz w:val="24"/>
                <w:szCs w:val="24"/>
              </w:rPr>
            </w:pPr>
            <w:r w:rsidRPr="00C817D9">
              <w:rPr>
                <w:rStyle w:val="24"/>
                <w:rFonts w:eastAsiaTheme="minorEastAsia"/>
                <w:sz w:val="24"/>
                <w:szCs w:val="24"/>
              </w:rPr>
              <w:t>5 штук</w:t>
            </w:r>
          </w:p>
        </w:tc>
      </w:tr>
      <w:tr w:rsidR="00BB58AF" w:rsidRPr="00C817D9" w:rsidTr="00CA3F3F">
        <w:trPr>
          <w:trHeight w:hRule="exact" w:val="2750"/>
          <w:jc w:val="center"/>
        </w:trPr>
        <w:tc>
          <w:tcPr>
            <w:tcW w:w="7517" w:type="dxa"/>
            <w:tcBorders>
              <w:top w:val="single" w:sz="4" w:space="0" w:color="auto"/>
              <w:left w:val="single" w:sz="4" w:space="0" w:color="auto"/>
              <w:bottom w:val="single" w:sz="4" w:space="0" w:color="auto"/>
            </w:tcBorders>
            <w:shd w:val="clear" w:color="auto" w:fill="FFFFFF"/>
            <w:vAlign w:val="bottom"/>
          </w:tcPr>
          <w:p w:rsidR="00BB58AF" w:rsidRPr="00C817D9" w:rsidRDefault="00BB58AF" w:rsidP="00CA3F3F">
            <w:pPr>
              <w:framePr w:w="9360" w:wrap="notBeside" w:vAnchor="text" w:hAnchor="text" w:xAlign="center" w:y="1"/>
              <w:spacing w:line="317" w:lineRule="exact"/>
              <w:rPr>
                <w:rFonts w:ascii="Times New Roman" w:hAnsi="Times New Roman" w:cs="Times New Roman"/>
                <w:sz w:val="24"/>
                <w:szCs w:val="24"/>
              </w:rPr>
            </w:pPr>
            <w:r w:rsidRPr="00C817D9">
              <w:rPr>
                <w:rStyle w:val="24"/>
                <w:rFonts w:eastAsiaTheme="minorEastAsia"/>
                <w:sz w:val="24"/>
                <w:szCs w:val="24"/>
              </w:rPr>
              <w:t>Блюда:</w:t>
            </w:r>
          </w:p>
          <w:p w:rsidR="00BB58AF" w:rsidRPr="00C817D9" w:rsidRDefault="00BB58AF" w:rsidP="00BB58AF">
            <w:pPr>
              <w:framePr w:w="9360" w:wrap="notBeside" w:vAnchor="text" w:hAnchor="text" w:xAlign="center" w:y="1"/>
              <w:widowControl w:val="0"/>
              <w:numPr>
                <w:ilvl w:val="0"/>
                <w:numId w:val="5"/>
              </w:numPr>
              <w:tabs>
                <w:tab w:val="left" w:pos="197"/>
              </w:tabs>
              <w:spacing w:after="0" w:line="317" w:lineRule="exact"/>
              <w:jc w:val="both"/>
              <w:rPr>
                <w:rFonts w:ascii="Times New Roman" w:hAnsi="Times New Roman" w:cs="Times New Roman"/>
                <w:sz w:val="24"/>
                <w:szCs w:val="24"/>
              </w:rPr>
            </w:pPr>
            <w:r w:rsidRPr="00C817D9">
              <w:rPr>
                <w:rStyle w:val="24"/>
                <w:rFonts w:eastAsiaTheme="minorEastAsia"/>
                <w:sz w:val="24"/>
                <w:szCs w:val="24"/>
              </w:rPr>
              <w:t>из мяса, мяса птицы, рыбы, кролика, дичи с гарнирами и соусами;</w:t>
            </w:r>
          </w:p>
          <w:p w:rsidR="00BB58AF" w:rsidRPr="00C817D9" w:rsidRDefault="00BB58AF" w:rsidP="00BB58AF">
            <w:pPr>
              <w:framePr w:w="9360" w:wrap="notBeside" w:vAnchor="text" w:hAnchor="text" w:xAlign="center" w:y="1"/>
              <w:widowControl w:val="0"/>
              <w:numPr>
                <w:ilvl w:val="0"/>
                <w:numId w:val="5"/>
              </w:numPr>
              <w:tabs>
                <w:tab w:val="left" w:pos="158"/>
              </w:tabs>
              <w:spacing w:after="0" w:line="317" w:lineRule="exact"/>
              <w:jc w:val="both"/>
              <w:rPr>
                <w:rFonts w:ascii="Times New Roman" w:hAnsi="Times New Roman" w:cs="Times New Roman"/>
                <w:sz w:val="24"/>
                <w:szCs w:val="24"/>
              </w:rPr>
            </w:pPr>
            <w:r w:rsidRPr="00C817D9">
              <w:rPr>
                <w:rStyle w:val="24"/>
                <w:rFonts w:eastAsiaTheme="minorEastAsia"/>
                <w:sz w:val="24"/>
                <w:szCs w:val="24"/>
              </w:rPr>
              <w:t>из картофеля, овощей, грибов и бобовых;</w:t>
            </w:r>
          </w:p>
          <w:p w:rsidR="00BB58AF" w:rsidRPr="00C817D9" w:rsidRDefault="00BB58AF" w:rsidP="00BB58AF">
            <w:pPr>
              <w:framePr w:w="9360" w:wrap="notBeside" w:vAnchor="text" w:hAnchor="text" w:xAlign="center" w:y="1"/>
              <w:widowControl w:val="0"/>
              <w:numPr>
                <w:ilvl w:val="0"/>
                <w:numId w:val="5"/>
              </w:numPr>
              <w:tabs>
                <w:tab w:val="left" w:pos="230"/>
              </w:tabs>
              <w:spacing w:after="0" w:line="317" w:lineRule="exact"/>
              <w:jc w:val="both"/>
              <w:rPr>
                <w:rFonts w:ascii="Times New Roman" w:hAnsi="Times New Roman" w:cs="Times New Roman"/>
                <w:sz w:val="24"/>
                <w:szCs w:val="24"/>
              </w:rPr>
            </w:pPr>
            <w:r w:rsidRPr="00C817D9">
              <w:rPr>
                <w:rStyle w:val="24"/>
                <w:rFonts w:eastAsiaTheme="minorEastAsia"/>
                <w:sz w:val="24"/>
                <w:szCs w:val="24"/>
              </w:rPr>
              <w:t>из круп и макаронных изделий с жиром, сметаной или соусом;</w:t>
            </w:r>
          </w:p>
          <w:p w:rsidR="00BB58AF" w:rsidRPr="00C817D9" w:rsidRDefault="00BB58AF" w:rsidP="00BB58AF">
            <w:pPr>
              <w:framePr w:w="9360" w:wrap="notBeside" w:vAnchor="text" w:hAnchor="text" w:xAlign="center" w:y="1"/>
              <w:widowControl w:val="0"/>
              <w:numPr>
                <w:ilvl w:val="0"/>
                <w:numId w:val="5"/>
              </w:numPr>
              <w:tabs>
                <w:tab w:val="left" w:pos="158"/>
              </w:tabs>
              <w:spacing w:after="0" w:line="317" w:lineRule="exact"/>
              <w:jc w:val="both"/>
              <w:rPr>
                <w:rFonts w:ascii="Times New Roman" w:hAnsi="Times New Roman" w:cs="Times New Roman"/>
                <w:sz w:val="24"/>
                <w:szCs w:val="24"/>
              </w:rPr>
            </w:pPr>
            <w:r w:rsidRPr="00C817D9">
              <w:rPr>
                <w:rStyle w:val="24"/>
                <w:rFonts w:eastAsiaTheme="minorEastAsia"/>
                <w:sz w:val="24"/>
                <w:szCs w:val="24"/>
              </w:rPr>
              <w:t>из яиц, творога со сметаной или соусами;</w:t>
            </w:r>
          </w:p>
          <w:p w:rsidR="00BB58AF" w:rsidRPr="00C817D9" w:rsidRDefault="00BB58AF" w:rsidP="00BB58AF">
            <w:pPr>
              <w:framePr w:w="9360" w:wrap="notBeside" w:vAnchor="text" w:hAnchor="text" w:xAlign="center" w:y="1"/>
              <w:widowControl w:val="0"/>
              <w:numPr>
                <w:ilvl w:val="0"/>
                <w:numId w:val="5"/>
              </w:numPr>
              <w:tabs>
                <w:tab w:val="left" w:pos="158"/>
              </w:tabs>
              <w:spacing w:after="0" w:line="317" w:lineRule="exact"/>
              <w:jc w:val="both"/>
              <w:rPr>
                <w:rFonts w:ascii="Times New Roman" w:hAnsi="Times New Roman" w:cs="Times New Roman"/>
                <w:sz w:val="24"/>
                <w:szCs w:val="24"/>
              </w:rPr>
            </w:pPr>
            <w:proofErr w:type="gramStart"/>
            <w:r w:rsidRPr="00C817D9">
              <w:rPr>
                <w:rStyle w:val="24"/>
                <w:rFonts w:eastAsiaTheme="minorEastAsia"/>
                <w:sz w:val="24"/>
                <w:szCs w:val="24"/>
              </w:rPr>
              <w:t>мучные</w:t>
            </w:r>
            <w:proofErr w:type="gramEnd"/>
            <w:r w:rsidRPr="00C817D9">
              <w:rPr>
                <w:rStyle w:val="24"/>
                <w:rFonts w:eastAsiaTheme="minorEastAsia"/>
                <w:sz w:val="24"/>
                <w:szCs w:val="24"/>
              </w:rPr>
              <w:t xml:space="preserve"> с жиром, сметаной и иными продуктами.</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BB58AF" w:rsidRPr="00C817D9" w:rsidRDefault="00BB58AF" w:rsidP="00CA3F3F">
            <w:pPr>
              <w:framePr w:w="9360" w:wrap="notBeside" w:vAnchor="text" w:hAnchor="text" w:xAlign="center" w:y="1"/>
              <w:spacing w:line="280" w:lineRule="exact"/>
              <w:jc w:val="center"/>
              <w:rPr>
                <w:rFonts w:ascii="Times New Roman" w:hAnsi="Times New Roman" w:cs="Times New Roman"/>
                <w:sz w:val="24"/>
                <w:szCs w:val="24"/>
              </w:rPr>
            </w:pPr>
            <w:r w:rsidRPr="00C817D9">
              <w:rPr>
                <w:rStyle w:val="24"/>
                <w:rFonts w:eastAsiaTheme="minorEastAsia"/>
                <w:sz w:val="24"/>
                <w:szCs w:val="24"/>
              </w:rPr>
              <w:t>5 порций</w:t>
            </w:r>
          </w:p>
        </w:tc>
      </w:tr>
    </w:tbl>
    <w:p w:rsidR="00BB58AF" w:rsidRPr="00C817D9" w:rsidRDefault="00BB58AF" w:rsidP="00BB58AF">
      <w:pPr>
        <w:framePr w:w="9360" w:wrap="notBeside" w:vAnchor="text" w:hAnchor="text" w:xAlign="center" w:y="1"/>
        <w:rPr>
          <w:rFonts w:ascii="Times New Roman" w:hAnsi="Times New Roman" w:cs="Times New Roman"/>
          <w:sz w:val="24"/>
          <w:szCs w:val="24"/>
        </w:rPr>
      </w:pPr>
    </w:p>
    <w:p w:rsidR="00BB58AF" w:rsidRPr="00C817D9" w:rsidRDefault="00BB58AF" w:rsidP="00BB58AF">
      <w:pPr>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7517"/>
        <w:gridCol w:w="1843"/>
      </w:tblGrid>
      <w:tr w:rsidR="00BB58AF" w:rsidRPr="00C817D9" w:rsidTr="00CA3F3F">
        <w:trPr>
          <w:trHeight w:hRule="exact" w:val="1786"/>
          <w:jc w:val="center"/>
        </w:trPr>
        <w:tc>
          <w:tcPr>
            <w:tcW w:w="7517" w:type="dxa"/>
            <w:tcBorders>
              <w:top w:val="single" w:sz="4" w:space="0" w:color="auto"/>
              <w:left w:val="single" w:sz="4" w:space="0" w:color="auto"/>
            </w:tcBorders>
            <w:shd w:val="clear" w:color="auto" w:fill="FFFFFF"/>
            <w:vAlign w:val="bottom"/>
          </w:tcPr>
          <w:p w:rsidR="00BB58AF" w:rsidRPr="00C817D9" w:rsidRDefault="00BB58AF" w:rsidP="00CA3F3F">
            <w:pPr>
              <w:framePr w:w="9360" w:wrap="notBeside" w:vAnchor="text" w:hAnchor="text" w:xAlign="center" w:y="1"/>
              <w:rPr>
                <w:rFonts w:ascii="Times New Roman" w:hAnsi="Times New Roman" w:cs="Times New Roman"/>
                <w:sz w:val="24"/>
                <w:szCs w:val="24"/>
              </w:rPr>
            </w:pPr>
            <w:r w:rsidRPr="00C817D9">
              <w:rPr>
                <w:rStyle w:val="24"/>
                <w:rFonts w:eastAsiaTheme="minorEastAsia"/>
                <w:sz w:val="24"/>
                <w:szCs w:val="24"/>
              </w:rPr>
              <w:lastRenderedPageBreak/>
              <w:t>А также:</w:t>
            </w:r>
          </w:p>
          <w:p w:rsidR="00BB58AF" w:rsidRPr="00C817D9" w:rsidRDefault="00BB58AF" w:rsidP="00BB58AF">
            <w:pPr>
              <w:framePr w:w="9360" w:wrap="notBeside" w:vAnchor="text" w:hAnchor="text" w:xAlign="center" w:y="1"/>
              <w:widowControl w:val="0"/>
              <w:numPr>
                <w:ilvl w:val="0"/>
                <w:numId w:val="6"/>
              </w:numPr>
              <w:tabs>
                <w:tab w:val="left" w:pos="154"/>
              </w:tabs>
              <w:spacing w:after="0" w:line="322" w:lineRule="exact"/>
              <w:jc w:val="both"/>
              <w:rPr>
                <w:rFonts w:ascii="Times New Roman" w:hAnsi="Times New Roman" w:cs="Times New Roman"/>
                <w:sz w:val="24"/>
                <w:szCs w:val="24"/>
              </w:rPr>
            </w:pPr>
            <w:r w:rsidRPr="00C817D9">
              <w:rPr>
                <w:rStyle w:val="24"/>
                <w:rFonts w:eastAsiaTheme="minorEastAsia"/>
                <w:sz w:val="24"/>
                <w:szCs w:val="24"/>
              </w:rPr>
              <w:t>холодные и горячие закуски;</w:t>
            </w:r>
          </w:p>
          <w:p w:rsidR="00BB58AF" w:rsidRPr="00C817D9" w:rsidRDefault="00BB58AF" w:rsidP="00BB58AF">
            <w:pPr>
              <w:framePr w:w="9360" w:wrap="notBeside" w:vAnchor="text" w:hAnchor="text" w:xAlign="center" w:y="1"/>
              <w:widowControl w:val="0"/>
              <w:numPr>
                <w:ilvl w:val="0"/>
                <w:numId w:val="6"/>
              </w:numPr>
              <w:tabs>
                <w:tab w:val="left" w:pos="163"/>
              </w:tabs>
              <w:spacing w:after="0" w:line="322" w:lineRule="exact"/>
              <w:jc w:val="both"/>
              <w:rPr>
                <w:rFonts w:ascii="Times New Roman" w:hAnsi="Times New Roman" w:cs="Times New Roman"/>
                <w:sz w:val="24"/>
                <w:szCs w:val="24"/>
              </w:rPr>
            </w:pPr>
            <w:r w:rsidRPr="00C817D9">
              <w:rPr>
                <w:rStyle w:val="24"/>
                <w:rFonts w:eastAsiaTheme="minorEastAsia"/>
                <w:sz w:val="24"/>
                <w:szCs w:val="24"/>
              </w:rPr>
              <w:t>супы без мяса, мяса птицы, рыбы;</w:t>
            </w:r>
          </w:p>
          <w:p w:rsidR="00BB58AF" w:rsidRPr="00C817D9" w:rsidRDefault="00BB58AF" w:rsidP="00BB58AF">
            <w:pPr>
              <w:framePr w:w="9360" w:wrap="notBeside" w:vAnchor="text" w:hAnchor="text" w:xAlign="center" w:y="1"/>
              <w:widowControl w:val="0"/>
              <w:numPr>
                <w:ilvl w:val="0"/>
                <w:numId w:val="6"/>
              </w:numPr>
              <w:tabs>
                <w:tab w:val="left" w:pos="216"/>
              </w:tabs>
              <w:spacing w:after="0" w:line="322" w:lineRule="exact"/>
              <w:jc w:val="both"/>
              <w:rPr>
                <w:rFonts w:ascii="Times New Roman" w:hAnsi="Times New Roman" w:cs="Times New Roman"/>
                <w:sz w:val="24"/>
                <w:szCs w:val="24"/>
              </w:rPr>
            </w:pPr>
            <w:r w:rsidRPr="00C817D9">
              <w:rPr>
                <w:rStyle w:val="24"/>
                <w:rFonts w:eastAsiaTheme="minorEastAsia"/>
                <w:sz w:val="24"/>
                <w:szCs w:val="24"/>
              </w:rPr>
              <w:t>десерты, сладкие блюда с сахаром, сиропом, соусом или иными продуктами</w:t>
            </w:r>
          </w:p>
        </w:tc>
        <w:tc>
          <w:tcPr>
            <w:tcW w:w="1843" w:type="dxa"/>
            <w:tcBorders>
              <w:top w:val="single" w:sz="4" w:space="0" w:color="auto"/>
              <w:left w:val="single" w:sz="4" w:space="0" w:color="auto"/>
              <w:right w:val="single" w:sz="4" w:space="0" w:color="auto"/>
            </w:tcBorders>
            <w:shd w:val="clear" w:color="auto" w:fill="FFFFFF"/>
          </w:tcPr>
          <w:p w:rsidR="00BB58AF" w:rsidRPr="00C817D9" w:rsidRDefault="00BB58AF" w:rsidP="00CA3F3F">
            <w:pPr>
              <w:framePr w:w="9360" w:wrap="notBeside" w:vAnchor="text" w:hAnchor="text" w:xAlign="center" w:y="1"/>
              <w:rPr>
                <w:rFonts w:ascii="Times New Roman" w:hAnsi="Times New Roman" w:cs="Times New Roman"/>
                <w:sz w:val="24"/>
                <w:szCs w:val="24"/>
              </w:rPr>
            </w:pPr>
          </w:p>
        </w:tc>
      </w:tr>
      <w:tr w:rsidR="00BB58AF" w:rsidRPr="00C817D9" w:rsidTr="00CA3F3F">
        <w:trPr>
          <w:trHeight w:hRule="exact" w:val="811"/>
          <w:jc w:val="center"/>
        </w:trPr>
        <w:tc>
          <w:tcPr>
            <w:tcW w:w="7517" w:type="dxa"/>
            <w:tcBorders>
              <w:top w:val="single" w:sz="4" w:space="0" w:color="auto"/>
              <w:left w:val="single" w:sz="4" w:space="0" w:color="auto"/>
            </w:tcBorders>
            <w:shd w:val="clear" w:color="auto" w:fill="FFFFFF"/>
            <w:vAlign w:val="center"/>
          </w:tcPr>
          <w:p w:rsidR="00BB58AF" w:rsidRPr="00C817D9" w:rsidRDefault="00BB58AF" w:rsidP="00CA3F3F">
            <w:pPr>
              <w:framePr w:w="9360"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Сливочное масло, сметана, соусы</w:t>
            </w:r>
          </w:p>
        </w:tc>
        <w:tc>
          <w:tcPr>
            <w:tcW w:w="1843" w:type="dxa"/>
            <w:tcBorders>
              <w:top w:val="single" w:sz="4" w:space="0" w:color="auto"/>
              <w:left w:val="single" w:sz="4" w:space="0" w:color="auto"/>
              <w:right w:val="single" w:sz="4" w:space="0" w:color="auto"/>
            </w:tcBorders>
            <w:shd w:val="clear" w:color="auto" w:fill="FFFFFF"/>
            <w:vAlign w:val="bottom"/>
          </w:tcPr>
          <w:p w:rsidR="00BB58AF" w:rsidRPr="00C817D9" w:rsidRDefault="00BB58AF" w:rsidP="00CA3F3F">
            <w:pPr>
              <w:framePr w:w="9360" w:wrap="notBeside" w:vAnchor="text" w:hAnchor="text" w:xAlign="center" w:y="1"/>
              <w:spacing w:line="326" w:lineRule="exact"/>
              <w:jc w:val="center"/>
              <w:rPr>
                <w:rFonts w:ascii="Times New Roman" w:hAnsi="Times New Roman" w:cs="Times New Roman"/>
                <w:sz w:val="24"/>
                <w:szCs w:val="24"/>
              </w:rPr>
            </w:pPr>
            <w:r w:rsidRPr="00C817D9">
              <w:rPr>
                <w:rStyle w:val="24"/>
                <w:rFonts w:eastAsiaTheme="minorEastAsia"/>
                <w:sz w:val="24"/>
                <w:szCs w:val="24"/>
              </w:rPr>
              <w:t>5 - 10 порций</w:t>
            </w:r>
          </w:p>
        </w:tc>
      </w:tr>
      <w:tr w:rsidR="00BB58AF" w:rsidRPr="00C817D9" w:rsidTr="00CA3F3F">
        <w:trPr>
          <w:trHeight w:hRule="exact" w:val="806"/>
          <w:jc w:val="center"/>
        </w:trPr>
        <w:tc>
          <w:tcPr>
            <w:tcW w:w="7517" w:type="dxa"/>
            <w:tcBorders>
              <w:top w:val="single" w:sz="4" w:space="0" w:color="auto"/>
              <w:left w:val="single" w:sz="4" w:space="0" w:color="auto"/>
            </w:tcBorders>
            <w:shd w:val="clear" w:color="auto" w:fill="FFFFFF"/>
            <w:vAlign w:val="bottom"/>
          </w:tcPr>
          <w:p w:rsidR="00BB58AF" w:rsidRPr="00C817D9" w:rsidRDefault="00BB58AF" w:rsidP="00CA3F3F">
            <w:pPr>
              <w:framePr w:w="9360" w:wrap="notBeside" w:vAnchor="text" w:hAnchor="text" w:xAlign="center" w:y="1"/>
              <w:rPr>
                <w:rFonts w:ascii="Times New Roman" w:hAnsi="Times New Roman" w:cs="Times New Roman"/>
                <w:sz w:val="24"/>
                <w:szCs w:val="24"/>
              </w:rPr>
            </w:pPr>
            <w:proofErr w:type="gramStart"/>
            <w:r w:rsidRPr="00C817D9">
              <w:rPr>
                <w:rStyle w:val="24"/>
                <w:rFonts w:eastAsiaTheme="minorEastAsia"/>
                <w:sz w:val="24"/>
                <w:szCs w:val="24"/>
              </w:rPr>
              <w:t xml:space="preserve">Г </w:t>
            </w:r>
            <w:proofErr w:type="spellStart"/>
            <w:r w:rsidRPr="00C817D9">
              <w:rPr>
                <w:rStyle w:val="24"/>
                <w:rFonts w:eastAsiaTheme="minorEastAsia"/>
                <w:sz w:val="24"/>
                <w:szCs w:val="24"/>
              </w:rPr>
              <w:t>олубцы</w:t>
            </w:r>
            <w:proofErr w:type="spellEnd"/>
            <w:proofErr w:type="gramEnd"/>
            <w:r w:rsidRPr="00C817D9">
              <w:rPr>
                <w:rStyle w:val="24"/>
                <w:rFonts w:eastAsiaTheme="minorEastAsia"/>
                <w:sz w:val="24"/>
                <w:szCs w:val="24"/>
              </w:rPr>
              <w:t>, кабачки, помидоры, баклажаны и другие фаршированные овощи</w:t>
            </w:r>
          </w:p>
        </w:tc>
        <w:tc>
          <w:tcPr>
            <w:tcW w:w="1843" w:type="dxa"/>
            <w:tcBorders>
              <w:top w:val="single" w:sz="4" w:space="0" w:color="auto"/>
              <w:left w:val="single" w:sz="4" w:space="0" w:color="auto"/>
              <w:right w:val="single" w:sz="4" w:space="0" w:color="auto"/>
            </w:tcBorders>
            <w:shd w:val="clear" w:color="auto" w:fill="FFFFFF"/>
            <w:vAlign w:val="center"/>
          </w:tcPr>
          <w:p w:rsidR="00BB58AF" w:rsidRPr="00C817D9" w:rsidRDefault="00BB58AF" w:rsidP="00CA3F3F">
            <w:pPr>
              <w:framePr w:w="9360" w:wrap="notBeside" w:vAnchor="text" w:hAnchor="text" w:xAlign="center" w:y="1"/>
              <w:spacing w:line="280" w:lineRule="exact"/>
              <w:jc w:val="center"/>
              <w:rPr>
                <w:rFonts w:ascii="Times New Roman" w:hAnsi="Times New Roman" w:cs="Times New Roman"/>
                <w:sz w:val="24"/>
                <w:szCs w:val="24"/>
              </w:rPr>
            </w:pPr>
            <w:r w:rsidRPr="00C817D9">
              <w:rPr>
                <w:rStyle w:val="24"/>
                <w:rFonts w:eastAsiaTheme="minorEastAsia"/>
                <w:sz w:val="24"/>
                <w:szCs w:val="24"/>
              </w:rPr>
              <w:t>2 порции</w:t>
            </w:r>
          </w:p>
        </w:tc>
      </w:tr>
      <w:tr w:rsidR="00BB58AF" w:rsidRPr="00C817D9" w:rsidTr="00CA3F3F">
        <w:trPr>
          <w:trHeight w:hRule="exact" w:val="490"/>
          <w:jc w:val="center"/>
        </w:trPr>
        <w:tc>
          <w:tcPr>
            <w:tcW w:w="7517" w:type="dxa"/>
            <w:tcBorders>
              <w:top w:val="single" w:sz="4" w:space="0" w:color="auto"/>
              <w:left w:val="single" w:sz="4" w:space="0" w:color="auto"/>
            </w:tcBorders>
            <w:shd w:val="clear" w:color="auto" w:fill="FFFFFF"/>
            <w:vAlign w:val="bottom"/>
          </w:tcPr>
          <w:p w:rsidR="00BB58AF" w:rsidRPr="00C817D9" w:rsidRDefault="00BB58AF" w:rsidP="00CA3F3F">
            <w:pPr>
              <w:framePr w:w="9360"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Супы с мясом, мясом птицы, рыбой</w:t>
            </w:r>
          </w:p>
        </w:tc>
        <w:tc>
          <w:tcPr>
            <w:tcW w:w="1843" w:type="dxa"/>
            <w:tcBorders>
              <w:top w:val="single" w:sz="4" w:space="0" w:color="auto"/>
              <w:left w:val="single" w:sz="4" w:space="0" w:color="auto"/>
              <w:right w:val="single" w:sz="4" w:space="0" w:color="auto"/>
            </w:tcBorders>
            <w:shd w:val="clear" w:color="auto" w:fill="FFFFFF"/>
            <w:vAlign w:val="bottom"/>
          </w:tcPr>
          <w:p w:rsidR="00BB58AF" w:rsidRPr="00C817D9" w:rsidRDefault="00BB58AF" w:rsidP="00CA3F3F">
            <w:pPr>
              <w:framePr w:w="9360" w:wrap="notBeside" w:vAnchor="text" w:hAnchor="text" w:xAlign="center" w:y="1"/>
              <w:spacing w:line="280" w:lineRule="exact"/>
              <w:jc w:val="center"/>
              <w:rPr>
                <w:rFonts w:ascii="Times New Roman" w:hAnsi="Times New Roman" w:cs="Times New Roman"/>
                <w:sz w:val="24"/>
                <w:szCs w:val="24"/>
              </w:rPr>
            </w:pPr>
            <w:r w:rsidRPr="00C817D9">
              <w:rPr>
                <w:rStyle w:val="24"/>
                <w:rFonts w:eastAsiaTheme="minorEastAsia"/>
                <w:sz w:val="24"/>
                <w:szCs w:val="24"/>
              </w:rPr>
              <w:t>5 порций</w:t>
            </w:r>
          </w:p>
        </w:tc>
      </w:tr>
      <w:tr w:rsidR="00BB58AF" w:rsidRPr="00C817D9" w:rsidTr="00CA3F3F">
        <w:trPr>
          <w:trHeight w:hRule="exact" w:val="485"/>
          <w:jc w:val="center"/>
        </w:trPr>
        <w:tc>
          <w:tcPr>
            <w:tcW w:w="7517" w:type="dxa"/>
            <w:tcBorders>
              <w:top w:val="single" w:sz="4" w:space="0" w:color="auto"/>
              <w:left w:val="single" w:sz="4" w:space="0" w:color="auto"/>
            </w:tcBorders>
            <w:shd w:val="clear" w:color="auto" w:fill="FFFFFF"/>
            <w:vAlign w:val="bottom"/>
          </w:tcPr>
          <w:p w:rsidR="00BB58AF" w:rsidRPr="00C817D9" w:rsidRDefault="00BB58AF" w:rsidP="00CA3F3F">
            <w:pPr>
              <w:framePr w:w="9360"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Сладкие супы с фруктами, гарнирами и сметаной</w:t>
            </w:r>
          </w:p>
        </w:tc>
        <w:tc>
          <w:tcPr>
            <w:tcW w:w="1843" w:type="dxa"/>
            <w:tcBorders>
              <w:top w:val="single" w:sz="4" w:space="0" w:color="auto"/>
              <w:left w:val="single" w:sz="4" w:space="0" w:color="auto"/>
              <w:right w:val="single" w:sz="4" w:space="0" w:color="auto"/>
            </w:tcBorders>
            <w:shd w:val="clear" w:color="auto" w:fill="FFFFFF"/>
            <w:vAlign w:val="bottom"/>
          </w:tcPr>
          <w:p w:rsidR="00BB58AF" w:rsidRPr="00C817D9" w:rsidRDefault="00BB58AF" w:rsidP="00CA3F3F">
            <w:pPr>
              <w:framePr w:w="9360" w:wrap="notBeside" w:vAnchor="text" w:hAnchor="text" w:xAlign="center" w:y="1"/>
              <w:spacing w:line="280" w:lineRule="exact"/>
              <w:jc w:val="center"/>
              <w:rPr>
                <w:rFonts w:ascii="Times New Roman" w:hAnsi="Times New Roman" w:cs="Times New Roman"/>
                <w:sz w:val="24"/>
                <w:szCs w:val="24"/>
              </w:rPr>
            </w:pPr>
            <w:r w:rsidRPr="00C817D9">
              <w:rPr>
                <w:rStyle w:val="24"/>
                <w:rFonts w:eastAsiaTheme="minorEastAsia"/>
                <w:sz w:val="24"/>
                <w:szCs w:val="24"/>
              </w:rPr>
              <w:t>5 порции</w:t>
            </w:r>
          </w:p>
        </w:tc>
      </w:tr>
      <w:tr w:rsidR="00BB58AF" w:rsidRPr="00C817D9" w:rsidTr="00CA3F3F">
        <w:trPr>
          <w:trHeight w:hRule="exact" w:val="490"/>
          <w:jc w:val="center"/>
        </w:trPr>
        <w:tc>
          <w:tcPr>
            <w:tcW w:w="7517" w:type="dxa"/>
            <w:tcBorders>
              <w:top w:val="single" w:sz="4" w:space="0" w:color="auto"/>
              <w:left w:val="single" w:sz="4" w:space="0" w:color="auto"/>
            </w:tcBorders>
            <w:shd w:val="clear" w:color="auto" w:fill="FFFFFF"/>
            <w:vAlign w:val="bottom"/>
          </w:tcPr>
          <w:p w:rsidR="00BB58AF" w:rsidRPr="00C817D9" w:rsidRDefault="00BB58AF" w:rsidP="00CA3F3F">
            <w:pPr>
              <w:framePr w:w="9360"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Бутерброды</w:t>
            </w:r>
          </w:p>
        </w:tc>
        <w:tc>
          <w:tcPr>
            <w:tcW w:w="1843" w:type="dxa"/>
            <w:tcBorders>
              <w:top w:val="single" w:sz="4" w:space="0" w:color="auto"/>
              <w:left w:val="single" w:sz="4" w:space="0" w:color="auto"/>
              <w:right w:val="single" w:sz="4" w:space="0" w:color="auto"/>
            </w:tcBorders>
            <w:shd w:val="clear" w:color="auto" w:fill="FFFFFF"/>
            <w:vAlign w:val="bottom"/>
          </w:tcPr>
          <w:p w:rsidR="00BB58AF" w:rsidRPr="00C817D9" w:rsidRDefault="00BB58AF" w:rsidP="00CA3F3F">
            <w:pPr>
              <w:framePr w:w="9360" w:wrap="notBeside" w:vAnchor="text" w:hAnchor="text" w:xAlign="center" w:y="1"/>
              <w:spacing w:line="280" w:lineRule="exact"/>
              <w:jc w:val="center"/>
              <w:rPr>
                <w:rFonts w:ascii="Times New Roman" w:hAnsi="Times New Roman" w:cs="Times New Roman"/>
                <w:sz w:val="24"/>
                <w:szCs w:val="24"/>
              </w:rPr>
            </w:pPr>
            <w:r w:rsidRPr="00C817D9">
              <w:rPr>
                <w:rStyle w:val="24"/>
                <w:rFonts w:eastAsiaTheme="minorEastAsia"/>
                <w:sz w:val="24"/>
                <w:szCs w:val="24"/>
              </w:rPr>
              <w:t>5 шт.</w:t>
            </w:r>
          </w:p>
        </w:tc>
      </w:tr>
      <w:tr w:rsidR="00BB58AF" w:rsidRPr="00C817D9" w:rsidTr="00CA3F3F">
        <w:trPr>
          <w:trHeight w:hRule="exact" w:val="1450"/>
          <w:jc w:val="center"/>
        </w:trPr>
        <w:tc>
          <w:tcPr>
            <w:tcW w:w="7517" w:type="dxa"/>
            <w:tcBorders>
              <w:top w:val="single" w:sz="4" w:space="0" w:color="auto"/>
              <w:left w:val="single" w:sz="4" w:space="0" w:color="auto"/>
            </w:tcBorders>
            <w:shd w:val="clear" w:color="auto" w:fill="FFFFFF"/>
            <w:vAlign w:val="bottom"/>
          </w:tcPr>
          <w:p w:rsidR="00BB58AF" w:rsidRPr="00C817D9" w:rsidRDefault="00BB58AF" w:rsidP="00CA3F3F">
            <w:pPr>
              <w:framePr w:w="9360" w:wrap="notBeside" w:vAnchor="text" w:hAnchor="text" w:xAlign="center" w:y="1"/>
              <w:rPr>
                <w:rFonts w:ascii="Times New Roman" w:hAnsi="Times New Roman" w:cs="Times New Roman"/>
                <w:sz w:val="24"/>
                <w:szCs w:val="24"/>
              </w:rPr>
            </w:pPr>
            <w:proofErr w:type="gramStart"/>
            <w:r w:rsidRPr="00C817D9">
              <w:rPr>
                <w:rStyle w:val="24"/>
                <w:rFonts w:eastAsiaTheme="minorEastAsia"/>
                <w:sz w:val="24"/>
                <w:szCs w:val="24"/>
              </w:rPr>
              <w:t xml:space="preserve">Котлеты, биточки, бифштексы, шницели, тефтели, рулеты из мяса, мяса птицы, рыбы, кролика, дичи, круп, овощей, оладьи, блинчики, блины, сладкие блюда, пирожки и другие кулинарные изделия, в том числе </w:t>
            </w:r>
            <w:proofErr w:type="spellStart"/>
            <w:r w:rsidRPr="00C817D9">
              <w:rPr>
                <w:rStyle w:val="24"/>
                <w:rFonts w:eastAsiaTheme="minorEastAsia"/>
                <w:sz w:val="24"/>
                <w:szCs w:val="24"/>
              </w:rPr>
              <w:t>порционируемые</w:t>
            </w:r>
            <w:proofErr w:type="spellEnd"/>
            <w:proofErr w:type="gramEnd"/>
          </w:p>
        </w:tc>
        <w:tc>
          <w:tcPr>
            <w:tcW w:w="1843" w:type="dxa"/>
            <w:tcBorders>
              <w:top w:val="single" w:sz="4" w:space="0" w:color="auto"/>
              <w:left w:val="single" w:sz="4" w:space="0" w:color="auto"/>
              <w:right w:val="single" w:sz="4" w:space="0" w:color="auto"/>
            </w:tcBorders>
            <w:shd w:val="clear" w:color="auto" w:fill="FFFFFF"/>
            <w:vAlign w:val="center"/>
          </w:tcPr>
          <w:p w:rsidR="00BB58AF" w:rsidRPr="00C817D9" w:rsidRDefault="00BB58AF" w:rsidP="00CA3F3F">
            <w:pPr>
              <w:framePr w:w="9360" w:wrap="notBeside" w:vAnchor="text" w:hAnchor="text" w:xAlign="center" w:y="1"/>
              <w:jc w:val="center"/>
              <w:rPr>
                <w:rFonts w:ascii="Times New Roman" w:hAnsi="Times New Roman" w:cs="Times New Roman"/>
                <w:sz w:val="24"/>
                <w:szCs w:val="24"/>
              </w:rPr>
            </w:pPr>
            <w:r w:rsidRPr="00C817D9">
              <w:rPr>
                <w:rStyle w:val="24"/>
                <w:rFonts w:eastAsiaTheme="minorEastAsia"/>
                <w:sz w:val="24"/>
                <w:szCs w:val="24"/>
              </w:rPr>
              <w:t>5 шт. или порций</w:t>
            </w:r>
          </w:p>
        </w:tc>
      </w:tr>
      <w:tr w:rsidR="00BB58AF" w:rsidRPr="00C817D9" w:rsidTr="00CA3F3F">
        <w:trPr>
          <w:trHeight w:hRule="exact" w:val="821"/>
          <w:jc w:val="center"/>
        </w:trPr>
        <w:tc>
          <w:tcPr>
            <w:tcW w:w="7517" w:type="dxa"/>
            <w:tcBorders>
              <w:top w:val="single" w:sz="4" w:space="0" w:color="auto"/>
              <w:left w:val="single" w:sz="4" w:space="0" w:color="auto"/>
              <w:bottom w:val="single" w:sz="4" w:space="0" w:color="auto"/>
            </w:tcBorders>
            <w:shd w:val="clear" w:color="auto" w:fill="FFFFFF"/>
            <w:vAlign w:val="center"/>
          </w:tcPr>
          <w:p w:rsidR="00BB58AF" w:rsidRPr="00C817D9" w:rsidRDefault="00BB58AF" w:rsidP="00CA3F3F">
            <w:pPr>
              <w:framePr w:w="9360" w:wrap="notBeside" w:vAnchor="text" w:hAnchor="text" w:xAlign="center" w:y="1"/>
              <w:spacing w:line="317" w:lineRule="exact"/>
              <w:rPr>
                <w:rFonts w:ascii="Times New Roman" w:hAnsi="Times New Roman" w:cs="Times New Roman"/>
                <w:sz w:val="24"/>
                <w:szCs w:val="24"/>
              </w:rPr>
            </w:pPr>
            <w:r w:rsidRPr="00C817D9">
              <w:rPr>
                <w:rStyle w:val="24"/>
                <w:rFonts w:eastAsiaTheme="minorEastAsia"/>
                <w:sz w:val="24"/>
                <w:szCs w:val="24"/>
              </w:rPr>
              <w:t xml:space="preserve">Горячие и холодные напитки собственного производства, соки </w:t>
            </w:r>
            <w:proofErr w:type="spellStart"/>
            <w:r w:rsidRPr="00C817D9">
              <w:rPr>
                <w:rStyle w:val="24"/>
                <w:rFonts w:eastAsiaTheme="minorEastAsia"/>
                <w:sz w:val="24"/>
                <w:szCs w:val="24"/>
              </w:rPr>
              <w:t>свежевыжатые</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BB58AF" w:rsidRPr="00C817D9" w:rsidRDefault="00BB58AF" w:rsidP="00CA3F3F">
            <w:pPr>
              <w:framePr w:w="9360" w:wrap="notBeside" w:vAnchor="text" w:hAnchor="text" w:xAlign="center" w:y="1"/>
              <w:spacing w:line="280" w:lineRule="exact"/>
              <w:jc w:val="center"/>
              <w:rPr>
                <w:rFonts w:ascii="Times New Roman" w:hAnsi="Times New Roman" w:cs="Times New Roman"/>
                <w:sz w:val="24"/>
                <w:szCs w:val="24"/>
              </w:rPr>
            </w:pPr>
            <w:r w:rsidRPr="00C817D9">
              <w:rPr>
                <w:rStyle w:val="24"/>
                <w:rFonts w:eastAsiaTheme="minorEastAsia"/>
                <w:sz w:val="24"/>
                <w:szCs w:val="24"/>
              </w:rPr>
              <w:t>3 порции</w:t>
            </w:r>
          </w:p>
        </w:tc>
      </w:tr>
    </w:tbl>
    <w:p w:rsidR="00B10AC2" w:rsidRDefault="00B10AC2" w:rsidP="00BB58AF">
      <w:pPr>
        <w:framePr w:w="9360" w:wrap="notBeside" w:vAnchor="text" w:hAnchor="text" w:xAlign="center" w:y="1"/>
        <w:spacing w:line="280" w:lineRule="exact"/>
        <w:rPr>
          <w:rFonts w:ascii="Times New Roman" w:hAnsi="Times New Roman" w:cs="Times New Roman"/>
          <w:sz w:val="24"/>
          <w:szCs w:val="24"/>
        </w:rPr>
      </w:pPr>
    </w:p>
    <w:p w:rsidR="00BB58AF" w:rsidRPr="00C817D9" w:rsidRDefault="00BB58AF" w:rsidP="00BB58AF">
      <w:pPr>
        <w:framePr w:w="9360" w:wrap="notBeside" w:vAnchor="text" w:hAnchor="text" w:xAlign="center" w:y="1"/>
        <w:spacing w:line="280" w:lineRule="exact"/>
        <w:rPr>
          <w:rFonts w:ascii="Times New Roman" w:hAnsi="Times New Roman" w:cs="Times New Roman"/>
          <w:sz w:val="24"/>
          <w:szCs w:val="24"/>
        </w:rPr>
      </w:pPr>
      <w:r w:rsidRPr="00C817D9">
        <w:rPr>
          <w:rFonts w:ascii="Times New Roman" w:hAnsi="Times New Roman" w:cs="Times New Roman"/>
          <w:sz w:val="24"/>
          <w:szCs w:val="24"/>
        </w:rPr>
        <w:t>Таблица 2</w:t>
      </w:r>
    </w:p>
    <w:p w:rsidR="00BB58AF" w:rsidRPr="00C817D9" w:rsidRDefault="00BB58AF" w:rsidP="00BB58AF">
      <w:pPr>
        <w:framePr w:w="9360" w:wrap="notBeside" w:vAnchor="text" w:hAnchor="text" w:xAlign="center" w:y="1"/>
        <w:rPr>
          <w:rFonts w:ascii="Times New Roman" w:hAnsi="Times New Roman" w:cs="Times New Roman"/>
          <w:sz w:val="24"/>
          <w:szCs w:val="24"/>
        </w:rPr>
      </w:pPr>
    </w:p>
    <w:p w:rsidR="00BB58AF" w:rsidRPr="00C817D9" w:rsidRDefault="00BB58AF" w:rsidP="00BB58AF">
      <w:pPr>
        <w:pStyle w:val="20"/>
        <w:keepNext/>
        <w:keepLines/>
        <w:shd w:val="clear" w:color="auto" w:fill="auto"/>
        <w:spacing w:before="323" w:after="0" w:line="280" w:lineRule="exact"/>
        <w:ind w:left="500" w:firstLine="0"/>
        <w:jc w:val="left"/>
        <w:rPr>
          <w:sz w:val="24"/>
          <w:szCs w:val="24"/>
        </w:rPr>
      </w:pPr>
      <w:bookmarkStart w:id="6" w:name="bookmark22"/>
      <w:r w:rsidRPr="00C817D9">
        <w:rPr>
          <w:sz w:val="24"/>
          <w:szCs w:val="24"/>
        </w:rPr>
        <w:t>Предел допускаемых отрицательных отклонений массы пищевой</w:t>
      </w:r>
      <w:bookmarkEnd w:id="6"/>
    </w:p>
    <w:p w:rsidR="00BB58AF" w:rsidRPr="00C817D9" w:rsidRDefault="00BB58AF" w:rsidP="00BB58AF">
      <w:pPr>
        <w:pStyle w:val="40"/>
        <w:shd w:val="clear" w:color="auto" w:fill="auto"/>
        <w:spacing w:before="0" w:after="304" w:line="280" w:lineRule="exact"/>
        <w:ind w:left="4000"/>
        <w:jc w:val="left"/>
        <w:rPr>
          <w:sz w:val="24"/>
          <w:szCs w:val="24"/>
        </w:rPr>
      </w:pPr>
      <w:r w:rsidRPr="00C817D9">
        <w:rPr>
          <w:sz w:val="24"/>
          <w:szCs w:val="24"/>
        </w:rPr>
        <w:t>продукции</w:t>
      </w:r>
    </w:p>
    <w:tbl>
      <w:tblPr>
        <w:tblOverlap w:val="never"/>
        <w:tblW w:w="0" w:type="auto"/>
        <w:jc w:val="center"/>
        <w:tblLayout w:type="fixed"/>
        <w:tblCellMar>
          <w:left w:w="10" w:type="dxa"/>
          <w:right w:w="10" w:type="dxa"/>
        </w:tblCellMar>
        <w:tblLook w:val="04A0"/>
      </w:tblPr>
      <w:tblGrid>
        <w:gridCol w:w="5645"/>
        <w:gridCol w:w="2376"/>
        <w:gridCol w:w="1781"/>
      </w:tblGrid>
      <w:tr w:rsidR="00BB58AF" w:rsidRPr="00C817D9" w:rsidTr="00CA3F3F">
        <w:trPr>
          <w:trHeight w:hRule="exact" w:val="816"/>
          <w:jc w:val="center"/>
        </w:trPr>
        <w:tc>
          <w:tcPr>
            <w:tcW w:w="5645" w:type="dxa"/>
            <w:vMerge w:val="restart"/>
            <w:tcBorders>
              <w:top w:val="single" w:sz="4" w:space="0" w:color="auto"/>
              <w:left w:val="single" w:sz="4" w:space="0" w:color="auto"/>
            </w:tcBorders>
            <w:shd w:val="clear" w:color="auto" w:fill="FFFFFF"/>
            <w:vAlign w:val="center"/>
          </w:tcPr>
          <w:p w:rsidR="00BB58AF" w:rsidRPr="00C817D9" w:rsidRDefault="00BB58AF" w:rsidP="00CA3F3F">
            <w:pPr>
              <w:framePr w:w="9802" w:wrap="notBeside" w:vAnchor="text" w:hAnchor="text" w:xAlign="center" w:y="1"/>
              <w:jc w:val="center"/>
              <w:rPr>
                <w:rFonts w:ascii="Times New Roman" w:hAnsi="Times New Roman" w:cs="Times New Roman"/>
                <w:sz w:val="24"/>
                <w:szCs w:val="24"/>
              </w:rPr>
            </w:pPr>
            <w:r w:rsidRPr="00C817D9">
              <w:rPr>
                <w:rStyle w:val="23"/>
                <w:rFonts w:eastAsiaTheme="minorEastAsia"/>
                <w:sz w:val="24"/>
                <w:szCs w:val="24"/>
              </w:rPr>
              <w:t xml:space="preserve">Масса кулинарных полуфабрикатов и изделий, блюд, напитков, </w:t>
            </w:r>
            <w:proofErr w:type="gramStart"/>
            <w:r w:rsidRPr="00C817D9">
              <w:rPr>
                <w:rStyle w:val="23"/>
                <w:rFonts w:eastAsiaTheme="minorEastAsia"/>
                <w:sz w:val="24"/>
                <w:szCs w:val="24"/>
              </w:rPr>
              <w:t>г</w:t>
            </w:r>
            <w:proofErr w:type="gramEnd"/>
            <w:r w:rsidRPr="00C817D9">
              <w:rPr>
                <w:rStyle w:val="23"/>
                <w:rFonts w:eastAsiaTheme="minorEastAsia"/>
                <w:sz w:val="24"/>
                <w:szCs w:val="24"/>
              </w:rPr>
              <w:t xml:space="preserve"> или мл</w:t>
            </w:r>
          </w:p>
        </w:tc>
        <w:tc>
          <w:tcPr>
            <w:tcW w:w="4157" w:type="dxa"/>
            <w:gridSpan w:val="2"/>
            <w:tcBorders>
              <w:top w:val="single" w:sz="4" w:space="0" w:color="auto"/>
              <w:left w:val="single" w:sz="4" w:space="0" w:color="auto"/>
              <w:right w:val="single" w:sz="4" w:space="0" w:color="auto"/>
            </w:tcBorders>
            <w:shd w:val="clear" w:color="auto" w:fill="FFFFFF"/>
            <w:vAlign w:val="bottom"/>
          </w:tcPr>
          <w:p w:rsidR="00BB58AF" w:rsidRPr="00C817D9" w:rsidRDefault="00BB58AF" w:rsidP="00CA3F3F">
            <w:pPr>
              <w:framePr w:w="9802" w:wrap="notBeside" w:vAnchor="text" w:hAnchor="text" w:xAlign="center" w:y="1"/>
              <w:spacing w:line="317" w:lineRule="exact"/>
              <w:jc w:val="center"/>
              <w:rPr>
                <w:rFonts w:ascii="Times New Roman" w:hAnsi="Times New Roman" w:cs="Times New Roman"/>
                <w:sz w:val="24"/>
                <w:szCs w:val="24"/>
              </w:rPr>
            </w:pPr>
            <w:r w:rsidRPr="00C817D9">
              <w:rPr>
                <w:rStyle w:val="23"/>
                <w:rFonts w:eastAsiaTheme="minorEastAsia"/>
                <w:sz w:val="24"/>
                <w:szCs w:val="24"/>
              </w:rPr>
              <w:t>Предел допускаемых отрицательных отклонений</w:t>
            </w:r>
          </w:p>
        </w:tc>
      </w:tr>
      <w:tr w:rsidR="00BB58AF" w:rsidRPr="00C817D9" w:rsidTr="00CA3F3F">
        <w:trPr>
          <w:trHeight w:hRule="exact" w:val="490"/>
          <w:jc w:val="center"/>
        </w:trPr>
        <w:tc>
          <w:tcPr>
            <w:tcW w:w="5645" w:type="dxa"/>
            <w:vMerge/>
            <w:tcBorders>
              <w:left w:val="single" w:sz="4" w:space="0" w:color="auto"/>
            </w:tcBorders>
            <w:shd w:val="clear" w:color="auto" w:fill="FFFFFF"/>
            <w:vAlign w:val="center"/>
          </w:tcPr>
          <w:p w:rsidR="00BB58AF" w:rsidRPr="00C817D9" w:rsidRDefault="00BB58AF" w:rsidP="00CA3F3F">
            <w:pPr>
              <w:framePr w:w="9802" w:wrap="notBeside" w:vAnchor="text" w:hAnchor="text" w:xAlign="center" w:y="1"/>
              <w:rPr>
                <w:rFonts w:ascii="Times New Roman" w:hAnsi="Times New Roman" w:cs="Times New Roman"/>
                <w:sz w:val="24"/>
                <w:szCs w:val="24"/>
              </w:rPr>
            </w:pPr>
          </w:p>
        </w:tc>
        <w:tc>
          <w:tcPr>
            <w:tcW w:w="2376" w:type="dxa"/>
            <w:tcBorders>
              <w:top w:val="single" w:sz="4" w:space="0" w:color="auto"/>
              <w:lef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jc w:val="center"/>
              <w:rPr>
                <w:rFonts w:ascii="Times New Roman" w:hAnsi="Times New Roman" w:cs="Times New Roman"/>
                <w:sz w:val="24"/>
                <w:szCs w:val="24"/>
              </w:rPr>
            </w:pPr>
            <w:r w:rsidRPr="00C817D9">
              <w:rPr>
                <w:rStyle w:val="23"/>
                <w:rFonts w:eastAsiaTheme="minorEastAsia"/>
                <w:sz w:val="24"/>
                <w:szCs w:val="24"/>
              </w:rPr>
              <w:t>%</w:t>
            </w:r>
          </w:p>
        </w:tc>
        <w:tc>
          <w:tcPr>
            <w:tcW w:w="1781" w:type="dxa"/>
            <w:tcBorders>
              <w:top w:val="single" w:sz="4" w:space="0" w:color="auto"/>
              <w:left w:val="single" w:sz="4" w:space="0" w:color="auto"/>
              <w:righ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jc w:val="center"/>
              <w:rPr>
                <w:rFonts w:ascii="Times New Roman" w:hAnsi="Times New Roman" w:cs="Times New Roman"/>
                <w:sz w:val="24"/>
                <w:szCs w:val="24"/>
              </w:rPr>
            </w:pPr>
            <w:proofErr w:type="gramStart"/>
            <w:r w:rsidRPr="00C817D9">
              <w:rPr>
                <w:rStyle w:val="23"/>
                <w:rFonts w:eastAsiaTheme="minorEastAsia"/>
                <w:sz w:val="24"/>
                <w:szCs w:val="24"/>
              </w:rPr>
              <w:t>г</w:t>
            </w:r>
            <w:proofErr w:type="gramEnd"/>
            <w:r w:rsidRPr="00C817D9">
              <w:rPr>
                <w:rStyle w:val="23"/>
                <w:rFonts w:eastAsiaTheme="minorEastAsia"/>
                <w:sz w:val="24"/>
                <w:szCs w:val="24"/>
              </w:rPr>
              <w:t xml:space="preserve"> или мл</w:t>
            </w:r>
          </w:p>
        </w:tc>
      </w:tr>
      <w:tr w:rsidR="00BB58AF" w:rsidRPr="00C817D9" w:rsidTr="00CA3F3F">
        <w:trPr>
          <w:trHeight w:hRule="exact" w:val="485"/>
          <w:jc w:val="center"/>
        </w:trPr>
        <w:tc>
          <w:tcPr>
            <w:tcW w:w="5645" w:type="dxa"/>
            <w:tcBorders>
              <w:top w:val="single" w:sz="4" w:space="0" w:color="auto"/>
              <w:lef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5-50 включительно</w:t>
            </w:r>
          </w:p>
        </w:tc>
        <w:tc>
          <w:tcPr>
            <w:tcW w:w="2376" w:type="dxa"/>
            <w:tcBorders>
              <w:top w:val="single" w:sz="4" w:space="0" w:color="auto"/>
              <w:left w:val="single" w:sz="4" w:space="0" w:color="auto"/>
            </w:tcBorders>
            <w:shd w:val="clear" w:color="auto" w:fill="FFFFFF"/>
            <w:vAlign w:val="bottom"/>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10</w:t>
            </w:r>
          </w:p>
        </w:tc>
        <w:tc>
          <w:tcPr>
            <w:tcW w:w="1781" w:type="dxa"/>
            <w:tcBorders>
              <w:top w:val="single" w:sz="4" w:space="0" w:color="auto"/>
              <w:left w:val="single" w:sz="4" w:space="0" w:color="auto"/>
              <w:righ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w:t>
            </w:r>
          </w:p>
        </w:tc>
      </w:tr>
      <w:tr w:rsidR="00BB58AF" w:rsidRPr="00C817D9" w:rsidTr="00CA3F3F">
        <w:trPr>
          <w:trHeight w:hRule="exact" w:val="490"/>
          <w:jc w:val="center"/>
        </w:trPr>
        <w:tc>
          <w:tcPr>
            <w:tcW w:w="5645" w:type="dxa"/>
            <w:tcBorders>
              <w:top w:val="single" w:sz="4" w:space="0" w:color="auto"/>
              <w:lef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50-100 включительно</w:t>
            </w:r>
          </w:p>
        </w:tc>
        <w:tc>
          <w:tcPr>
            <w:tcW w:w="2376" w:type="dxa"/>
            <w:tcBorders>
              <w:top w:val="single" w:sz="4" w:space="0" w:color="auto"/>
              <w:lef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w:t>
            </w:r>
          </w:p>
        </w:tc>
        <w:tc>
          <w:tcPr>
            <w:tcW w:w="1781" w:type="dxa"/>
            <w:tcBorders>
              <w:top w:val="single" w:sz="4" w:space="0" w:color="auto"/>
              <w:left w:val="single" w:sz="4" w:space="0" w:color="auto"/>
              <w:righ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5</w:t>
            </w:r>
          </w:p>
        </w:tc>
      </w:tr>
      <w:tr w:rsidR="00BB58AF" w:rsidRPr="00C817D9" w:rsidTr="00CA3F3F">
        <w:trPr>
          <w:trHeight w:hRule="exact" w:val="485"/>
          <w:jc w:val="center"/>
        </w:trPr>
        <w:tc>
          <w:tcPr>
            <w:tcW w:w="5645" w:type="dxa"/>
            <w:tcBorders>
              <w:top w:val="single" w:sz="4" w:space="0" w:color="auto"/>
              <w:lef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100-200 включительно</w:t>
            </w:r>
          </w:p>
        </w:tc>
        <w:tc>
          <w:tcPr>
            <w:tcW w:w="2376" w:type="dxa"/>
            <w:tcBorders>
              <w:top w:val="single" w:sz="4" w:space="0" w:color="auto"/>
              <w:lef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5</w:t>
            </w:r>
          </w:p>
        </w:tc>
        <w:tc>
          <w:tcPr>
            <w:tcW w:w="1781" w:type="dxa"/>
            <w:tcBorders>
              <w:top w:val="single" w:sz="4" w:space="0" w:color="auto"/>
              <w:left w:val="single" w:sz="4" w:space="0" w:color="auto"/>
              <w:righ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w:t>
            </w:r>
          </w:p>
        </w:tc>
      </w:tr>
      <w:tr w:rsidR="00BB58AF" w:rsidRPr="00C817D9" w:rsidTr="00CA3F3F">
        <w:trPr>
          <w:trHeight w:hRule="exact" w:val="485"/>
          <w:jc w:val="center"/>
        </w:trPr>
        <w:tc>
          <w:tcPr>
            <w:tcW w:w="5645" w:type="dxa"/>
            <w:tcBorders>
              <w:top w:val="single" w:sz="4" w:space="0" w:color="auto"/>
              <w:lef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200-300 включительно</w:t>
            </w:r>
          </w:p>
        </w:tc>
        <w:tc>
          <w:tcPr>
            <w:tcW w:w="2376" w:type="dxa"/>
            <w:tcBorders>
              <w:top w:val="single" w:sz="4" w:space="0" w:color="auto"/>
              <w:lef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w:t>
            </w:r>
          </w:p>
        </w:tc>
        <w:tc>
          <w:tcPr>
            <w:tcW w:w="1781" w:type="dxa"/>
            <w:tcBorders>
              <w:top w:val="single" w:sz="4" w:space="0" w:color="auto"/>
              <w:left w:val="single" w:sz="4" w:space="0" w:color="auto"/>
              <w:right w:val="single" w:sz="4" w:space="0" w:color="auto"/>
            </w:tcBorders>
            <w:shd w:val="clear" w:color="auto" w:fill="FFFFFF"/>
            <w:vAlign w:val="bottom"/>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10</w:t>
            </w:r>
          </w:p>
        </w:tc>
      </w:tr>
      <w:tr w:rsidR="00BB58AF" w:rsidRPr="00C817D9" w:rsidTr="00CA3F3F">
        <w:trPr>
          <w:trHeight w:hRule="exact" w:val="490"/>
          <w:jc w:val="center"/>
        </w:trPr>
        <w:tc>
          <w:tcPr>
            <w:tcW w:w="5645" w:type="dxa"/>
            <w:tcBorders>
              <w:top w:val="single" w:sz="4" w:space="0" w:color="auto"/>
              <w:lef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300-500 включительно</w:t>
            </w:r>
          </w:p>
        </w:tc>
        <w:tc>
          <w:tcPr>
            <w:tcW w:w="2376" w:type="dxa"/>
            <w:tcBorders>
              <w:top w:val="single" w:sz="4" w:space="0" w:color="auto"/>
              <w:lef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3</w:t>
            </w:r>
          </w:p>
        </w:tc>
        <w:tc>
          <w:tcPr>
            <w:tcW w:w="1781" w:type="dxa"/>
            <w:tcBorders>
              <w:top w:val="single" w:sz="4" w:space="0" w:color="auto"/>
              <w:left w:val="single" w:sz="4" w:space="0" w:color="auto"/>
              <w:righ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w:t>
            </w:r>
          </w:p>
        </w:tc>
      </w:tr>
      <w:tr w:rsidR="00BB58AF" w:rsidRPr="00C817D9" w:rsidTr="00CA3F3F">
        <w:trPr>
          <w:trHeight w:hRule="exact" w:val="494"/>
          <w:jc w:val="center"/>
        </w:trPr>
        <w:tc>
          <w:tcPr>
            <w:tcW w:w="5645" w:type="dxa"/>
            <w:tcBorders>
              <w:top w:val="single" w:sz="4" w:space="0" w:color="auto"/>
              <w:left w:val="single" w:sz="4" w:space="0" w:color="auto"/>
              <w:bottom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500-1000 включительно</w:t>
            </w:r>
          </w:p>
        </w:tc>
        <w:tc>
          <w:tcPr>
            <w:tcW w:w="2376" w:type="dxa"/>
            <w:tcBorders>
              <w:top w:val="single" w:sz="4" w:space="0" w:color="auto"/>
              <w:left w:val="single" w:sz="4" w:space="0" w:color="auto"/>
              <w:bottom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w:t>
            </w: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tcPr>
          <w:p w:rsidR="00BB58AF" w:rsidRPr="00C817D9" w:rsidRDefault="00BB58AF" w:rsidP="00CA3F3F">
            <w:pPr>
              <w:framePr w:w="9802" w:wrap="notBeside" w:vAnchor="text" w:hAnchor="text" w:xAlign="center" w:y="1"/>
              <w:spacing w:line="280" w:lineRule="exact"/>
              <w:rPr>
                <w:rFonts w:ascii="Times New Roman" w:hAnsi="Times New Roman" w:cs="Times New Roman"/>
                <w:sz w:val="24"/>
                <w:szCs w:val="24"/>
              </w:rPr>
            </w:pPr>
            <w:r w:rsidRPr="00C817D9">
              <w:rPr>
                <w:rStyle w:val="24"/>
                <w:rFonts w:eastAsiaTheme="minorEastAsia"/>
                <w:sz w:val="24"/>
                <w:szCs w:val="24"/>
              </w:rPr>
              <w:t>15</w:t>
            </w:r>
          </w:p>
        </w:tc>
      </w:tr>
    </w:tbl>
    <w:p w:rsidR="00BB58AF" w:rsidRPr="00C817D9" w:rsidRDefault="00BB58AF" w:rsidP="00BB58AF">
      <w:pPr>
        <w:framePr w:w="9802" w:wrap="notBeside" w:vAnchor="text" w:hAnchor="text" w:xAlign="center" w:y="1"/>
        <w:rPr>
          <w:rFonts w:ascii="Times New Roman" w:hAnsi="Times New Roman" w:cs="Times New Roman"/>
          <w:sz w:val="24"/>
          <w:szCs w:val="24"/>
        </w:rPr>
      </w:pPr>
    </w:p>
    <w:p w:rsidR="00BB58AF" w:rsidRPr="00C817D9" w:rsidRDefault="00BB58AF" w:rsidP="00BB58AF">
      <w:pPr>
        <w:rPr>
          <w:rFonts w:ascii="Times New Roman" w:hAnsi="Times New Roman" w:cs="Times New Roman"/>
          <w:sz w:val="24"/>
          <w:szCs w:val="24"/>
        </w:rPr>
      </w:pPr>
    </w:p>
    <w:p w:rsidR="00BB58AF" w:rsidRPr="00C817D9" w:rsidRDefault="00BB58AF" w:rsidP="00B10AC2">
      <w:pPr>
        <w:spacing w:after="0"/>
        <w:ind w:left="4460"/>
        <w:rPr>
          <w:rFonts w:ascii="Times New Roman" w:hAnsi="Times New Roman" w:cs="Times New Roman"/>
          <w:sz w:val="24"/>
          <w:szCs w:val="24"/>
        </w:rPr>
      </w:pPr>
      <w:r w:rsidRPr="00C817D9">
        <w:rPr>
          <w:rFonts w:ascii="Times New Roman" w:hAnsi="Times New Roman" w:cs="Times New Roman"/>
          <w:sz w:val="24"/>
          <w:szCs w:val="24"/>
        </w:rPr>
        <w:lastRenderedPageBreak/>
        <w:t>Приложение № 2</w:t>
      </w:r>
    </w:p>
    <w:p w:rsidR="00E74B32" w:rsidRDefault="00BB58AF" w:rsidP="00B10AC2">
      <w:pPr>
        <w:tabs>
          <w:tab w:val="left" w:leader="underscore" w:pos="8900"/>
        </w:tabs>
        <w:spacing w:after="0"/>
        <w:ind w:left="4460"/>
        <w:rPr>
          <w:rFonts w:ascii="Times New Roman" w:hAnsi="Times New Roman" w:cs="Times New Roman"/>
          <w:sz w:val="24"/>
          <w:szCs w:val="24"/>
        </w:rPr>
      </w:pPr>
      <w:r w:rsidRPr="00C817D9">
        <w:rPr>
          <w:rFonts w:ascii="Times New Roman" w:hAnsi="Times New Roman" w:cs="Times New Roman"/>
          <w:sz w:val="24"/>
          <w:szCs w:val="24"/>
        </w:rPr>
        <w:t xml:space="preserve">к Положению о постоянно действующей </w:t>
      </w:r>
      <w:proofErr w:type="spellStart"/>
      <w:r w:rsidRPr="00C817D9">
        <w:rPr>
          <w:rFonts w:ascii="Times New Roman" w:hAnsi="Times New Roman" w:cs="Times New Roman"/>
          <w:sz w:val="24"/>
          <w:szCs w:val="24"/>
        </w:rPr>
        <w:t>бракеражной</w:t>
      </w:r>
      <w:proofErr w:type="spellEnd"/>
      <w:r w:rsidRPr="00C817D9">
        <w:rPr>
          <w:rFonts w:ascii="Times New Roman" w:hAnsi="Times New Roman" w:cs="Times New Roman"/>
          <w:sz w:val="24"/>
          <w:szCs w:val="24"/>
        </w:rPr>
        <w:t xml:space="preserve"> комиссии МБОУ</w:t>
      </w:r>
      <w:r w:rsidR="00B10AC2">
        <w:rPr>
          <w:rFonts w:ascii="Times New Roman" w:hAnsi="Times New Roman" w:cs="Times New Roman"/>
          <w:sz w:val="24"/>
          <w:szCs w:val="24"/>
        </w:rPr>
        <w:t xml:space="preserve"> «</w:t>
      </w:r>
      <w:proofErr w:type="spellStart"/>
      <w:r w:rsidR="00B10AC2">
        <w:rPr>
          <w:rFonts w:ascii="Times New Roman" w:hAnsi="Times New Roman" w:cs="Times New Roman"/>
          <w:sz w:val="24"/>
          <w:szCs w:val="24"/>
        </w:rPr>
        <w:t>Пятихатская</w:t>
      </w:r>
      <w:proofErr w:type="spellEnd"/>
      <w:r w:rsidR="00B10AC2">
        <w:rPr>
          <w:rFonts w:ascii="Times New Roman" w:hAnsi="Times New Roman" w:cs="Times New Roman"/>
          <w:sz w:val="24"/>
          <w:szCs w:val="24"/>
        </w:rPr>
        <w:t xml:space="preserve"> школа имени</w:t>
      </w:r>
    </w:p>
    <w:p w:rsidR="00B10AC2" w:rsidRDefault="00B10AC2" w:rsidP="00B10AC2">
      <w:pPr>
        <w:tabs>
          <w:tab w:val="left" w:leader="underscore" w:pos="8900"/>
        </w:tabs>
        <w:spacing w:after="0"/>
        <w:ind w:left="4460"/>
        <w:rPr>
          <w:rFonts w:ascii="Times New Roman" w:hAnsi="Times New Roman" w:cs="Times New Roman"/>
          <w:sz w:val="24"/>
          <w:szCs w:val="24"/>
        </w:rPr>
      </w:pPr>
      <w:r>
        <w:rPr>
          <w:rFonts w:ascii="Times New Roman" w:hAnsi="Times New Roman" w:cs="Times New Roman"/>
          <w:sz w:val="24"/>
          <w:szCs w:val="24"/>
        </w:rPr>
        <w:t xml:space="preserve"> С. Н. Бирюкова» </w:t>
      </w:r>
      <w:bookmarkStart w:id="7" w:name="bookmark23"/>
    </w:p>
    <w:p w:rsidR="00B10AC2" w:rsidRDefault="00B10AC2" w:rsidP="00B10AC2">
      <w:pPr>
        <w:tabs>
          <w:tab w:val="left" w:leader="underscore" w:pos="8900"/>
        </w:tabs>
        <w:spacing w:after="0"/>
        <w:ind w:left="4460"/>
        <w:rPr>
          <w:rFonts w:ascii="Times New Roman" w:hAnsi="Times New Roman" w:cs="Times New Roman"/>
          <w:sz w:val="24"/>
          <w:szCs w:val="24"/>
        </w:rPr>
      </w:pPr>
    </w:p>
    <w:p w:rsidR="00BB58AF" w:rsidRPr="00B10AC2" w:rsidRDefault="00BB58AF" w:rsidP="00B10AC2">
      <w:pPr>
        <w:tabs>
          <w:tab w:val="left" w:leader="underscore" w:pos="8900"/>
        </w:tabs>
        <w:spacing w:after="0" w:line="240" w:lineRule="auto"/>
        <w:ind w:left="4460"/>
        <w:rPr>
          <w:rFonts w:ascii="Times New Roman" w:hAnsi="Times New Roman" w:cs="Times New Roman"/>
          <w:b/>
          <w:sz w:val="24"/>
          <w:szCs w:val="24"/>
        </w:rPr>
      </w:pPr>
      <w:r w:rsidRPr="00B10AC2">
        <w:rPr>
          <w:rFonts w:ascii="Times New Roman" w:hAnsi="Times New Roman" w:cs="Times New Roman"/>
          <w:b/>
          <w:sz w:val="24"/>
          <w:szCs w:val="24"/>
        </w:rPr>
        <w:t>ПОРЯДОК</w:t>
      </w:r>
      <w:bookmarkEnd w:id="7"/>
    </w:p>
    <w:p w:rsidR="00BB58AF" w:rsidRPr="00B10AC2" w:rsidRDefault="00B10AC2" w:rsidP="00B10AC2">
      <w:pPr>
        <w:pStyle w:val="40"/>
        <w:shd w:val="clear" w:color="auto" w:fill="auto"/>
        <w:spacing w:before="0" w:line="240" w:lineRule="auto"/>
        <w:ind w:left="2060"/>
        <w:jc w:val="left"/>
        <w:rPr>
          <w:sz w:val="24"/>
          <w:szCs w:val="24"/>
        </w:rPr>
      </w:pPr>
      <w:r>
        <w:rPr>
          <w:sz w:val="24"/>
          <w:szCs w:val="24"/>
        </w:rPr>
        <w:t xml:space="preserve">             </w:t>
      </w:r>
      <w:r w:rsidR="00BB58AF" w:rsidRPr="00B10AC2">
        <w:rPr>
          <w:sz w:val="24"/>
          <w:szCs w:val="24"/>
        </w:rPr>
        <w:t>органолептической оценки готовых блюд</w:t>
      </w:r>
    </w:p>
    <w:p w:rsidR="00BB58AF" w:rsidRPr="00C817D9" w:rsidRDefault="00BB58AF" w:rsidP="00B10AC2">
      <w:pPr>
        <w:pStyle w:val="20"/>
        <w:keepNext/>
        <w:keepLines/>
        <w:numPr>
          <w:ilvl w:val="0"/>
          <w:numId w:val="7"/>
        </w:numPr>
        <w:shd w:val="clear" w:color="auto" w:fill="auto"/>
        <w:tabs>
          <w:tab w:val="left" w:pos="2129"/>
        </w:tabs>
        <w:spacing w:after="0" w:line="648" w:lineRule="exact"/>
        <w:ind w:left="1800" w:firstLine="0"/>
        <w:jc w:val="both"/>
        <w:rPr>
          <w:sz w:val="24"/>
          <w:szCs w:val="24"/>
        </w:rPr>
      </w:pPr>
      <w:bookmarkStart w:id="8" w:name="bookmark24"/>
      <w:r w:rsidRPr="00C817D9">
        <w:rPr>
          <w:sz w:val="24"/>
          <w:szCs w:val="24"/>
        </w:rPr>
        <w:t>Методика органолептической оценки пищи</w:t>
      </w:r>
      <w:bookmarkEnd w:id="8"/>
    </w:p>
    <w:p w:rsidR="00BB58AF" w:rsidRPr="00C817D9" w:rsidRDefault="00BB58AF" w:rsidP="00BB58AF">
      <w:pPr>
        <w:widowControl w:val="0"/>
        <w:numPr>
          <w:ilvl w:val="0"/>
          <w:numId w:val="8"/>
        </w:numPr>
        <w:tabs>
          <w:tab w:val="left" w:pos="1265"/>
        </w:tabs>
        <w:spacing w:after="0" w:line="322" w:lineRule="exact"/>
        <w:ind w:right="440" w:firstLine="760"/>
        <w:jc w:val="both"/>
        <w:rPr>
          <w:rFonts w:ascii="Times New Roman" w:hAnsi="Times New Roman" w:cs="Times New Roman"/>
          <w:sz w:val="24"/>
          <w:szCs w:val="24"/>
        </w:rPr>
      </w:pPr>
      <w:r w:rsidRPr="00C817D9">
        <w:rPr>
          <w:rFonts w:ascii="Times New Roman" w:hAnsi="Times New Roman" w:cs="Times New Roman"/>
          <w:sz w:val="24"/>
          <w:szCs w:val="24"/>
        </w:rPr>
        <w:t>Органолептическую оценку начинают с внешнего осмотра образцов приготовленных готовых блюд. Осмотр лучше проводить при дневном свете. Осмотром определяют внешний вид приготовленных готовых блюд и их цвет.</w:t>
      </w:r>
    </w:p>
    <w:p w:rsidR="00BB58AF" w:rsidRPr="00C817D9" w:rsidRDefault="00BB58AF" w:rsidP="00BB58AF">
      <w:pPr>
        <w:widowControl w:val="0"/>
        <w:numPr>
          <w:ilvl w:val="0"/>
          <w:numId w:val="8"/>
        </w:numPr>
        <w:tabs>
          <w:tab w:val="left" w:pos="1270"/>
        </w:tabs>
        <w:spacing w:after="0" w:line="322" w:lineRule="exact"/>
        <w:ind w:right="440" w:firstLine="760"/>
        <w:jc w:val="both"/>
        <w:rPr>
          <w:rFonts w:ascii="Times New Roman" w:hAnsi="Times New Roman" w:cs="Times New Roman"/>
          <w:sz w:val="24"/>
          <w:szCs w:val="24"/>
        </w:rPr>
      </w:pPr>
      <w:r w:rsidRPr="00C817D9">
        <w:rPr>
          <w:rFonts w:ascii="Times New Roman" w:hAnsi="Times New Roman" w:cs="Times New Roman"/>
          <w:sz w:val="24"/>
          <w:szCs w:val="24"/>
        </w:rPr>
        <w:t xml:space="preserve">Затем определяется запах приготовленных готовых блюд. Запах определяется при затаённом дыхании. </w:t>
      </w:r>
      <w:proofErr w:type="gramStart"/>
      <w:r w:rsidRPr="00C817D9">
        <w:rPr>
          <w:rFonts w:ascii="Times New Roman" w:hAnsi="Times New Roman" w:cs="Times New Roman"/>
          <w:sz w:val="24"/>
          <w:szCs w:val="24"/>
        </w:rPr>
        <w:t>Для обозначения запаха пользуются эпитетами: чистый, свежий, ароматный, пряный, молочнокислый, кормовой, гнилостный, болотный, илистый.</w:t>
      </w:r>
      <w:proofErr w:type="gramEnd"/>
    </w:p>
    <w:p w:rsidR="00BB58AF" w:rsidRPr="00C817D9" w:rsidRDefault="00BB58AF" w:rsidP="00BB58AF">
      <w:pPr>
        <w:ind w:right="440" w:firstLine="760"/>
        <w:rPr>
          <w:rFonts w:ascii="Times New Roman" w:hAnsi="Times New Roman" w:cs="Times New Roman"/>
          <w:sz w:val="24"/>
          <w:szCs w:val="24"/>
        </w:rPr>
      </w:pPr>
      <w:proofErr w:type="gramStart"/>
      <w:r w:rsidRPr="00C817D9">
        <w:rPr>
          <w:rFonts w:ascii="Times New Roman" w:hAnsi="Times New Roman" w:cs="Times New Roman"/>
          <w:sz w:val="24"/>
          <w:szCs w:val="24"/>
        </w:rPr>
        <w:t>Специфический запах обозначается: селёдочный, чесночный, мятный, ванильный, нефтепродуктов и т.д.</w:t>
      </w:r>
      <w:proofErr w:type="gramEnd"/>
    </w:p>
    <w:p w:rsidR="00BB58AF" w:rsidRPr="00C817D9" w:rsidRDefault="00BB58AF" w:rsidP="00BB58AF">
      <w:pPr>
        <w:widowControl w:val="0"/>
        <w:numPr>
          <w:ilvl w:val="0"/>
          <w:numId w:val="8"/>
        </w:numPr>
        <w:tabs>
          <w:tab w:val="left" w:pos="1270"/>
        </w:tabs>
        <w:spacing w:after="0" w:line="322" w:lineRule="exact"/>
        <w:ind w:right="440" w:firstLine="760"/>
        <w:jc w:val="both"/>
        <w:rPr>
          <w:rFonts w:ascii="Times New Roman" w:hAnsi="Times New Roman" w:cs="Times New Roman"/>
          <w:sz w:val="24"/>
          <w:szCs w:val="24"/>
        </w:rPr>
      </w:pPr>
      <w:r w:rsidRPr="00C817D9">
        <w:rPr>
          <w:rFonts w:ascii="Times New Roman" w:hAnsi="Times New Roman" w:cs="Times New Roman"/>
          <w:sz w:val="24"/>
          <w:szCs w:val="24"/>
        </w:rPr>
        <w:t>Вкус приготовленных готовых блюд, как и запах, следует устанавливать при характерной для неё температуре.</w:t>
      </w:r>
    </w:p>
    <w:p w:rsidR="00BB58AF" w:rsidRPr="00C817D9" w:rsidRDefault="00BB58AF" w:rsidP="00BB58AF">
      <w:pPr>
        <w:widowControl w:val="0"/>
        <w:numPr>
          <w:ilvl w:val="0"/>
          <w:numId w:val="8"/>
        </w:numPr>
        <w:tabs>
          <w:tab w:val="left" w:pos="1290"/>
        </w:tabs>
        <w:spacing w:after="0" w:line="322"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При снятии пробы необходимо применять следующие правила:</w:t>
      </w:r>
    </w:p>
    <w:p w:rsidR="00BB58AF" w:rsidRPr="00C817D9" w:rsidRDefault="00BB58AF" w:rsidP="00BB58AF">
      <w:pPr>
        <w:widowControl w:val="0"/>
        <w:numPr>
          <w:ilvl w:val="0"/>
          <w:numId w:val="1"/>
        </w:numPr>
        <w:tabs>
          <w:tab w:val="left" w:pos="948"/>
        </w:tabs>
        <w:spacing w:after="0" w:line="322" w:lineRule="exact"/>
        <w:ind w:right="440" w:firstLine="760"/>
        <w:jc w:val="both"/>
        <w:rPr>
          <w:rFonts w:ascii="Times New Roman" w:hAnsi="Times New Roman" w:cs="Times New Roman"/>
          <w:sz w:val="24"/>
          <w:szCs w:val="24"/>
        </w:rPr>
      </w:pPr>
      <w:r w:rsidRPr="00C817D9">
        <w:rPr>
          <w:rFonts w:ascii="Times New Roman" w:hAnsi="Times New Roman" w:cs="Times New Roman"/>
          <w:sz w:val="24"/>
          <w:szCs w:val="24"/>
        </w:rPr>
        <w:t>из сырых продуктов пробуются только те, которые применяются в сыром виде;</w:t>
      </w:r>
    </w:p>
    <w:p w:rsidR="00BB58AF" w:rsidRPr="00C817D9" w:rsidRDefault="00BB58AF" w:rsidP="00BB58AF">
      <w:pPr>
        <w:widowControl w:val="0"/>
        <w:numPr>
          <w:ilvl w:val="0"/>
          <w:numId w:val="1"/>
        </w:numPr>
        <w:tabs>
          <w:tab w:val="left" w:pos="953"/>
        </w:tabs>
        <w:spacing w:after="0" w:line="322" w:lineRule="exact"/>
        <w:ind w:right="440" w:firstLine="760"/>
        <w:jc w:val="both"/>
        <w:rPr>
          <w:rFonts w:ascii="Times New Roman" w:hAnsi="Times New Roman" w:cs="Times New Roman"/>
          <w:sz w:val="24"/>
          <w:szCs w:val="24"/>
        </w:rPr>
      </w:pPr>
      <w:r w:rsidRPr="00C817D9">
        <w:rPr>
          <w:rFonts w:ascii="Times New Roman" w:hAnsi="Times New Roman" w:cs="Times New Roman"/>
          <w:sz w:val="24"/>
          <w:szCs w:val="24"/>
        </w:rPr>
        <w:t>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BB58AF" w:rsidRPr="00C817D9" w:rsidRDefault="00BB58AF" w:rsidP="00BB58AF">
      <w:pPr>
        <w:widowControl w:val="0"/>
        <w:numPr>
          <w:ilvl w:val="0"/>
          <w:numId w:val="8"/>
        </w:numPr>
        <w:tabs>
          <w:tab w:val="left" w:pos="1270"/>
        </w:tabs>
        <w:spacing w:after="0" w:line="322" w:lineRule="exact"/>
        <w:ind w:right="440" w:firstLine="760"/>
        <w:jc w:val="both"/>
        <w:rPr>
          <w:rFonts w:ascii="Times New Roman" w:hAnsi="Times New Roman" w:cs="Times New Roman"/>
          <w:sz w:val="24"/>
          <w:szCs w:val="24"/>
        </w:rPr>
      </w:pPr>
      <w:r w:rsidRPr="00C817D9">
        <w:rPr>
          <w:rFonts w:ascii="Times New Roman" w:hAnsi="Times New Roman" w:cs="Times New Roman"/>
          <w:sz w:val="24"/>
          <w:szCs w:val="24"/>
        </w:rPr>
        <w:t xml:space="preserve">Для дачи органолептической оценки из общей емкости с готовой пищевой продукцией отбирают </w:t>
      </w:r>
      <w:proofErr w:type="spellStart"/>
      <w:r w:rsidRPr="00C817D9">
        <w:rPr>
          <w:rFonts w:ascii="Times New Roman" w:hAnsi="Times New Roman" w:cs="Times New Roman"/>
          <w:sz w:val="24"/>
          <w:szCs w:val="24"/>
        </w:rPr>
        <w:t>бракеражную</w:t>
      </w:r>
      <w:proofErr w:type="spellEnd"/>
      <w:r w:rsidRPr="00C817D9">
        <w:rPr>
          <w:rFonts w:ascii="Times New Roman" w:hAnsi="Times New Roman" w:cs="Times New Roman"/>
          <w:sz w:val="24"/>
          <w:szCs w:val="24"/>
        </w:rPr>
        <w:t xml:space="preserve"> пробу для каждого члена Комиссии в объеме:</w:t>
      </w:r>
    </w:p>
    <w:p w:rsidR="00BB58AF" w:rsidRPr="00C817D9" w:rsidRDefault="00BB58AF" w:rsidP="00BB58AF">
      <w:pPr>
        <w:widowControl w:val="0"/>
        <w:numPr>
          <w:ilvl w:val="0"/>
          <w:numId w:val="1"/>
        </w:numPr>
        <w:tabs>
          <w:tab w:val="left" w:pos="953"/>
        </w:tabs>
        <w:spacing w:after="0" w:line="322" w:lineRule="exact"/>
        <w:ind w:right="440" w:firstLine="760"/>
        <w:jc w:val="both"/>
        <w:rPr>
          <w:rFonts w:ascii="Times New Roman" w:hAnsi="Times New Roman" w:cs="Times New Roman"/>
          <w:sz w:val="24"/>
          <w:szCs w:val="24"/>
        </w:rPr>
      </w:pPr>
      <w:r w:rsidRPr="00C817D9">
        <w:rPr>
          <w:rFonts w:ascii="Times New Roman" w:hAnsi="Times New Roman" w:cs="Times New Roman"/>
          <w:sz w:val="24"/>
          <w:szCs w:val="24"/>
        </w:rPr>
        <w:t>трех ложек - жидкой продукции. Содержимое емкости, в которой готовили пищу, перемешивают и отбирают образец продукции на тарелку. У каждого члена комиссии в тестируемой пробе должны содержаться все основные компоненты блюда;</w:t>
      </w:r>
    </w:p>
    <w:p w:rsidR="00BB58AF" w:rsidRPr="00C817D9" w:rsidRDefault="00BB58AF" w:rsidP="00BB58AF">
      <w:pPr>
        <w:widowControl w:val="0"/>
        <w:numPr>
          <w:ilvl w:val="0"/>
          <w:numId w:val="1"/>
        </w:numPr>
        <w:tabs>
          <w:tab w:val="left" w:pos="958"/>
        </w:tabs>
        <w:spacing w:after="333" w:line="322" w:lineRule="exact"/>
        <w:ind w:right="440" w:firstLine="760"/>
        <w:jc w:val="both"/>
        <w:rPr>
          <w:rFonts w:ascii="Times New Roman" w:hAnsi="Times New Roman" w:cs="Times New Roman"/>
          <w:sz w:val="24"/>
          <w:szCs w:val="24"/>
        </w:rPr>
      </w:pPr>
      <w:r w:rsidRPr="00C817D9">
        <w:rPr>
          <w:rFonts w:ascii="Times New Roman" w:hAnsi="Times New Roman" w:cs="Times New Roman"/>
          <w:sz w:val="24"/>
          <w:szCs w:val="24"/>
        </w:rPr>
        <w:t xml:space="preserve">одного изделия или блюда - продукции плотной консистенции. Блюда и изделия сначала оценивают внешне, а затем нарезают на общей </w:t>
      </w:r>
      <w:proofErr w:type="gramStart"/>
      <w:r w:rsidRPr="00C817D9">
        <w:rPr>
          <w:rFonts w:ascii="Times New Roman" w:hAnsi="Times New Roman" w:cs="Times New Roman"/>
          <w:sz w:val="24"/>
          <w:szCs w:val="24"/>
        </w:rPr>
        <w:t>тарелке</w:t>
      </w:r>
      <w:proofErr w:type="gramEnd"/>
      <w:r w:rsidRPr="00C817D9">
        <w:rPr>
          <w:rFonts w:ascii="Times New Roman" w:hAnsi="Times New Roman" w:cs="Times New Roman"/>
          <w:sz w:val="24"/>
          <w:szCs w:val="24"/>
        </w:rPr>
        <w:t xml:space="preserve"> на тестируемые порции.</w:t>
      </w:r>
    </w:p>
    <w:p w:rsidR="00BB58AF" w:rsidRPr="00C817D9" w:rsidRDefault="00BB58AF" w:rsidP="00BB58AF">
      <w:pPr>
        <w:pStyle w:val="20"/>
        <w:keepNext/>
        <w:keepLines/>
        <w:numPr>
          <w:ilvl w:val="0"/>
          <w:numId w:val="7"/>
        </w:numPr>
        <w:shd w:val="clear" w:color="auto" w:fill="auto"/>
        <w:tabs>
          <w:tab w:val="left" w:pos="2339"/>
        </w:tabs>
        <w:spacing w:after="309" w:line="280" w:lineRule="exact"/>
        <w:ind w:left="1900" w:firstLine="0"/>
        <w:jc w:val="both"/>
        <w:rPr>
          <w:sz w:val="24"/>
          <w:szCs w:val="24"/>
        </w:rPr>
      </w:pPr>
      <w:bookmarkStart w:id="9" w:name="bookmark25"/>
      <w:r w:rsidRPr="00C817D9">
        <w:rPr>
          <w:sz w:val="24"/>
          <w:szCs w:val="24"/>
        </w:rPr>
        <w:t>Органолептическая оценка первых блюд</w:t>
      </w:r>
      <w:bookmarkEnd w:id="9"/>
    </w:p>
    <w:p w:rsidR="00BB58AF" w:rsidRPr="00C817D9" w:rsidRDefault="00BB58AF" w:rsidP="00BB58AF">
      <w:pPr>
        <w:widowControl w:val="0"/>
        <w:numPr>
          <w:ilvl w:val="0"/>
          <w:numId w:val="9"/>
        </w:numPr>
        <w:tabs>
          <w:tab w:val="left" w:pos="1265"/>
        </w:tabs>
        <w:spacing w:after="0" w:line="322" w:lineRule="exact"/>
        <w:ind w:right="440" w:firstLine="760"/>
        <w:jc w:val="both"/>
        <w:rPr>
          <w:rFonts w:ascii="Times New Roman" w:hAnsi="Times New Roman" w:cs="Times New Roman"/>
          <w:sz w:val="24"/>
          <w:szCs w:val="24"/>
        </w:rPr>
      </w:pPr>
      <w:r w:rsidRPr="00C817D9">
        <w:rPr>
          <w:rFonts w:ascii="Times New Roman" w:hAnsi="Times New Roman" w:cs="Times New Roman"/>
          <w:sz w:val="24"/>
          <w:szCs w:val="24"/>
        </w:rPr>
        <w:t xml:space="preserve">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w:t>
      </w:r>
      <w:proofErr w:type="gramStart"/>
      <w:r w:rsidRPr="00C817D9">
        <w:rPr>
          <w:rFonts w:ascii="Times New Roman" w:hAnsi="Times New Roman" w:cs="Times New Roman"/>
          <w:sz w:val="24"/>
          <w:szCs w:val="24"/>
        </w:rPr>
        <w:t>на</w:t>
      </w:r>
      <w:proofErr w:type="gramEnd"/>
    </w:p>
    <w:p w:rsidR="00BB58AF" w:rsidRPr="00C817D9" w:rsidRDefault="00BB58AF" w:rsidP="00BB58AF">
      <w:pPr>
        <w:rPr>
          <w:rFonts w:ascii="Times New Roman" w:hAnsi="Times New Roman" w:cs="Times New Roman"/>
          <w:sz w:val="24"/>
          <w:szCs w:val="24"/>
        </w:rPr>
      </w:pPr>
      <w:r w:rsidRPr="00C817D9">
        <w:rPr>
          <w:rFonts w:ascii="Times New Roman" w:hAnsi="Times New Roman" w:cs="Times New Roman"/>
          <w:sz w:val="24"/>
          <w:szCs w:val="24"/>
        </w:rPr>
        <w:t>качество обработки сырья: тщательность очистки овощей, наличие посторонних примесей и загрязнённости.</w:t>
      </w:r>
    </w:p>
    <w:p w:rsidR="00BB58AF" w:rsidRPr="00C817D9" w:rsidRDefault="00BB58AF" w:rsidP="00BB58AF">
      <w:pPr>
        <w:widowControl w:val="0"/>
        <w:numPr>
          <w:ilvl w:val="0"/>
          <w:numId w:val="9"/>
        </w:numPr>
        <w:tabs>
          <w:tab w:val="left" w:pos="1234"/>
        </w:tabs>
        <w:spacing w:after="0" w:line="322" w:lineRule="exact"/>
        <w:ind w:right="440" w:firstLine="740"/>
        <w:jc w:val="both"/>
        <w:rPr>
          <w:rFonts w:ascii="Times New Roman" w:hAnsi="Times New Roman" w:cs="Times New Roman"/>
          <w:sz w:val="24"/>
          <w:szCs w:val="24"/>
        </w:rPr>
      </w:pPr>
      <w:r w:rsidRPr="00C817D9">
        <w:rPr>
          <w:rFonts w:ascii="Times New Roman" w:hAnsi="Times New Roman" w:cs="Times New Roman"/>
          <w:sz w:val="24"/>
          <w:szCs w:val="24"/>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BB58AF" w:rsidRPr="00C817D9" w:rsidRDefault="00BB58AF" w:rsidP="00BB58AF">
      <w:pPr>
        <w:widowControl w:val="0"/>
        <w:numPr>
          <w:ilvl w:val="0"/>
          <w:numId w:val="9"/>
        </w:numPr>
        <w:tabs>
          <w:tab w:val="left" w:pos="1239"/>
        </w:tabs>
        <w:spacing w:after="0" w:line="322" w:lineRule="exact"/>
        <w:ind w:right="440" w:firstLine="740"/>
        <w:jc w:val="both"/>
        <w:rPr>
          <w:rFonts w:ascii="Times New Roman" w:hAnsi="Times New Roman" w:cs="Times New Roman"/>
          <w:sz w:val="24"/>
          <w:szCs w:val="24"/>
        </w:rPr>
      </w:pPr>
      <w:r w:rsidRPr="00C817D9">
        <w:rPr>
          <w:rFonts w:ascii="Times New Roman" w:hAnsi="Times New Roman" w:cs="Times New Roman"/>
          <w:sz w:val="24"/>
          <w:szCs w:val="24"/>
        </w:rPr>
        <w:t xml:space="preserve">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w:t>
      </w:r>
      <w:r w:rsidRPr="00C817D9">
        <w:rPr>
          <w:rFonts w:ascii="Times New Roman" w:hAnsi="Times New Roman" w:cs="Times New Roman"/>
          <w:sz w:val="24"/>
          <w:szCs w:val="24"/>
        </w:rPr>
        <w:lastRenderedPageBreak/>
        <w:t>образуют жирных янтарных плёнок.</w:t>
      </w:r>
    </w:p>
    <w:p w:rsidR="00BB58AF" w:rsidRPr="00C817D9" w:rsidRDefault="00BB58AF" w:rsidP="00BB58AF">
      <w:pPr>
        <w:widowControl w:val="0"/>
        <w:numPr>
          <w:ilvl w:val="0"/>
          <w:numId w:val="9"/>
        </w:numPr>
        <w:tabs>
          <w:tab w:val="left" w:pos="1234"/>
        </w:tabs>
        <w:spacing w:after="0" w:line="322" w:lineRule="exact"/>
        <w:ind w:right="440" w:firstLine="740"/>
        <w:jc w:val="both"/>
        <w:rPr>
          <w:rFonts w:ascii="Times New Roman" w:hAnsi="Times New Roman" w:cs="Times New Roman"/>
          <w:sz w:val="24"/>
          <w:szCs w:val="24"/>
        </w:rPr>
      </w:pPr>
      <w:r w:rsidRPr="00C817D9">
        <w:rPr>
          <w:rFonts w:ascii="Times New Roman" w:hAnsi="Times New Roman" w:cs="Times New Roman"/>
          <w:sz w:val="24"/>
          <w:szCs w:val="24"/>
        </w:rPr>
        <w:t xml:space="preserve">При проверке </w:t>
      </w:r>
      <w:proofErr w:type="spellStart"/>
      <w:r w:rsidRPr="00C817D9">
        <w:rPr>
          <w:rFonts w:ascii="Times New Roman" w:hAnsi="Times New Roman" w:cs="Times New Roman"/>
          <w:sz w:val="24"/>
          <w:szCs w:val="24"/>
        </w:rPr>
        <w:t>пюреобразных</w:t>
      </w:r>
      <w:proofErr w:type="spellEnd"/>
      <w:r w:rsidRPr="00C817D9">
        <w:rPr>
          <w:rFonts w:ascii="Times New Roman" w:hAnsi="Times New Roman" w:cs="Times New Roman"/>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C817D9">
        <w:rPr>
          <w:rFonts w:ascii="Times New Roman" w:hAnsi="Times New Roman" w:cs="Times New Roman"/>
          <w:sz w:val="24"/>
          <w:szCs w:val="24"/>
        </w:rPr>
        <w:t>непротёртых</w:t>
      </w:r>
      <w:proofErr w:type="spellEnd"/>
      <w:r w:rsidRPr="00C817D9">
        <w:rPr>
          <w:rFonts w:ascii="Times New Roman" w:hAnsi="Times New Roman" w:cs="Times New Roman"/>
          <w:sz w:val="24"/>
          <w:szCs w:val="24"/>
        </w:rPr>
        <w:t xml:space="preserve"> частиц. Суп-пюре должен быть однородным по всей массе, без отслаивания жидкости на его поверхности.</w:t>
      </w:r>
    </w:p>
    <w:p w:rsidR="00BB58AF" w:rsidRPr="00C817D9" w:rsidRDefault="00BB58AF" w:rsidP="00BB58AF">
      <w:pPr>
        <w:widowControl w:val="0"/>
        <w:numPr>
          <w:ilvl w:val="0"/>
          <w:numId w:val="9"/>
        </w:numPr>
        <w:tabs>
          <w:tab w:val="left" w:pos="1234"/>
        </w:tabs>
        <w:spacing w:after="0" w:line="322" w:lineRule="exact"/>
        <w:ind w:right="440" w:firstLine="740"/>
        <w:jc w:val="both"/>
        <w:rPr>
          <w:rFonts w:ascii="Times New Roman" w:hAnsi="Times New Roman" w:cs="Times New Roman"/>
          <w:sz w:val="24"/>
          <w:szCs w:val="24"/>
        </w:rPr>
      </w:pPr>
      <w:r w:rsidRPr="00C817D9">
        <w:rPr>
          <w:rFonts w:ascii="Times New Roman" w:hAnsi="Times New Roman" w:cs="Times New Roman"/>
          <w:sz w:val="24"/>
          <w:szCs w:val="24"/>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C817D9">
        <w:rPr>
          <w:rFonts w:ascii="Times New Roman" w:hAnsi="Times New Roman" w:cs="Times New Roman"/>
          <w:sz w:val="24"/>
          <w:szCs w:val="24"/>
        </w:rPr>
        <w:t>недосолености</w:t>
      </w:r>
      <w:proofErr w:type="spellEnd"/>
      <w:r w:rsidRPr="00C817D9">
        <w:rPr>
          <w:rFonts w:ascii="Times New Roman" w:hAnsi="Times New Roman" w:cs="Times New Roman"/>
          <w:sz w:val="24"/>
          <w:szCs w:val="24"/>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B58AF" w:rsidRPr="00C817D9" w:rsidRDefault="00BB58AF" w:rsidP="00BB58AF">
      <w:pPr>
        <w:widowControl w:val="0"/>
        <w:numPr>
          <w:ilvl w:val="0"/>
          <w:numId w:val="9"/>
        </w:numPr>
        <w:tabs>
          <w:tab w:val="left" w:pos="1244"/>
        </w:tabs>
        <w:spacing w:after="333" w:line="322" w:lineRule="exact"/>
        <w:ind w:right="440" w:firstLine="740"/>
        <w:jc w:val="both"/>
        <w:rPr>
          <w:rFonts w:ascii="Times New Roman" w:hAnsi="Times New Roman" w:cs="Times New Roman"/>
          <w:sz w:val="24"/>
          <w:szCs w:val="24"/>
        </w:rPr>
      </w:pPr>
      <w:r w:rsidRPr="00C817D9">
        <w:rPr>
          <w:rFonts w:ascii="Times New Roman" w:hAnsi="Times New Roman" w:cs="Times New Roman"/>
          <w:sz w:val="24"/>
          <w:szCs w:val="24"/>
        </w:rPr>
        <w:t>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BB58AF" w:rsidRPr="00C817D9" w:rsidRDefault="00BB58AF" w:rsidP="00BB58AF">
      <w:pPr>
        <w:pStyle w:val="20"/>
        <w:keepNext/>
        <w:keepLines/>
        <w:numPr>
          <w:ilvl w:val="0"/>
          <w:numId w:val="7"/>
        </w:numPr>
        <w:shd w:val="clear" w:color="auto" w:fill="auto"/>
        <w:tabs>
          <w:tab w:val="left" w:pos="2339"/>
        </w:tabs>
        <w:spacing w:after="304" w:line="280" w:lineRule="exact"/>
        <w:ind w:left="1820" w:firstLine="0"/>
        <w:jc w:val="both"/>
        <w:rPr>
          <w:sz w:val="24"/>
          <w:szCs w:val="24"/>
        </w:rPr>
      </w:pPr>
      <w:bookmarkStart w:id="10" w:name="bookmark26"/>
      <w:r w:rsidRPr="00C817D9">
        <w:rPr>
          <w:sz w:val="24"/>
          <w:szCs w:val="24"/>
        </w:rPr>
        <w:t>Органолептическая оценка вторых блюд.</w:t>
      </w:r>
      <w:bookmarkEnd w:id="10"/>
    </w:p>
    <w:p w:rsidR="00BB58AF" w:rsidRPr="00C817D9" w:rsidRDefault="00BB58AF" w:rsidP="00BB58AF">
      <w:pPr>
        <w:widowControl w:val="0"/>
        <w:numPr>
          <w:ilvl w:val="0"/>
          <w:numId w:val="10"/>
        </w:numPr>
        <w:tabs>
          <w:tab w:val="left" w:pos="1232"/>
        </w:tabs>
        <w:spacing w:after="0" w:line="322" w:lineRule="exact"/>
        <w:ind w:right="440" w:firstLine="740"/>
        <w:jc w:val="both"/>
        <w:rPr>
          <w:rFonts w:ascii="Times New Roman" w:hAnsi="Times New Roman" w:cs="Times New Roman"/>
          <w:sz w:val="24"/>
          <w:szCs w:val="24"/>
        </w:rPr>
      </w:pPr>
      <w:r w:rsidRPr="00C817D9">
        <w:rPr>
          <w:rFonts w:ascii="Times New Roman" w:hAnsi="Times New Roman" w:cs="Times New Roman"/>
          <w:sz w:val="24"/>
          <w:szCs w:val="24"/>
        </w:rPr>
        <w:t>В блюдах, отпускаемых с гарниром и соусом, все составные части оцениваются отдельно. Оценка соусных блюд (гуляш, рагу) даётся общая.</w:t>
      </w:r>
    </w:p>
    <w:p w:rsidR="00BB58AF" w:rsidRPr="00C817D9" w:rsidRDefault="00BB58AF" w:rsidP="00BB58AF">
      <w:pPr>
        <w:widowControl w:val="0"/>
        <w:numPr>
          <w:ilvl w:val="0"/>
          <w:numId w:val="10"/>
        </w:numPr>
        <w:tabs>
          <w:tab w:val="left" w:pos="1234"/>
        </w:tabs>
        <w:spacing w:after="0" w:line="322" w:lineRule="exact"/>
        <w:ind w:right="440" w:firstLine="740"/>
        <w:jc w:val="both"/>
        <w:rPr>
          <w:rFonts w:ascii="Times New Roman" w:hAnsi="Times New Roman" w:cs="Times New Roman"/>
          <w:sz w:val="24"/>
          <w:szCs w:val="24"/>
        </w:rPr>
      </w:pPr>
      <w:r w:rsidRPr="00C817D9">
        <w:rPr>
          <w:rFonts w:ascii="Times New Roman" w:hAnsi="Times New Roman" w:cs="Times New Roman"/>
          <w:sz w:val="24"/>
          <w:szCs w:val="24"/>
        </w:rPr>
        <w:t>Мясо птицы должно быть мягким, сочным и легко отделяться от костей.</w:t>
      </w:r>
    </w:p>
    <w:p w:rsidR="00BB58AF" w:rsidRPr="00C817D9" w:rsidRDefault="00BB58AF" w:rsidP="00BB58AF">
      <w:pPr>
        <w:widowControl w:val="0"/>
        <w:numPr>
          <w:ilvl w:val="0"/>
          <w:numId w:val="10"/>
        </w:numPr>
        <w:tabs>
          <w:tab w:val="left" w:pos="1239"/>
        </w:tabs>
        <w:spacing w:after="0" w:line="322" w:lineRule="exact"/>
        <w:ind w:right="440" w:firstLine="740"/>
        <w:jc w:val="both"/>
        <w:rPr>
          <w:rFonts w:ascii="Times New Roman" w:hAnsi="Times New Roman" w:cs="Times New Roman"/>
          <w:sz w:val="24"/>
          <w:szCs w:val="24"/>
        </w:rPr>
      </w:pPr>
      <w:r w:rsidRPr="00C817D9">
        <w:rPr>
          <w:rFonts w:ascii="Times New Roman" w:hAnsi="Times New Roman" w:cs="Times New Roman"/>
          <w:sz w:val="24"/>
          <w:szCs w:val="24"/>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C817D9">
        <w:rPr>
          <w:rFonts w:ascii="Times New Roman" w:hAnsi="Times New Roman" w:cs="Times New Roman"/>
          <w:sz w:val="24"/>
          <w:szCs w:val="24"/>
        </w:rPr>
        <w:t>с</w:t>
      </w:r>
      <w:proofErr w:type="gramEnd"/>
      <w:r w:rsidRPr="00C817D9">
        <w:rPr>
          <w:rFonts w:ascii="Times New Roman" w:hAnsi="Times New Roman" w:cs="Times New Roman"/>
          <w:sz w:val="24"/>
          <w:szCs w:val="24"/>
        </w:rPr>
        <w:t xml:space="preserve"> запланированной по меню, что позволяет выявить </w:t>
      </w:r>
      <w:proofErr w:type="spellStart"/>
      <w:r w:rsidRPr="00C817D9">
        <w:rPr>
          <w:rFonts w:ascii="Times New Roman" w:hAnsi="Times New Roman" w:cs="Times New Roman"/>
          <w:sz w:val="24"/>
          <w:szCs w:val="24"/>
        </w:rPr>
        <w:t>недовложение</w:t>
      </w:r>
      <w:proofErr w:type="spellEnd"/>
      <w:r w:rsidRPr="00C817D9">
        <w:rPr>
          <w:rFonts w:ascii="Times New Roman" w:hAnsi="Times New Roman" w:cs="Times New Roman"/>
          <w:sz w:val="24"/>
          <w:szCs w:val="24"/>
        </w:rPr>
        <w:t>.</w:t>
      </w:r>
    </w:p>
    <w:p w:rsidR="00BB58AF" w:rsidRPr="00C817D9" w:rsidRDefault="00BB58AF" w:rsidP="00BB58AF">
      <w:pPr>
        <w:widowControl w:val="0"/>
        <w:numPr>
          <w:ilvl w:val="0"/>
          <w:numId w:val="10"/>
        </w:numPr>
        <w:tabs>
          <w:tab w:val="left" w:pos="1234"/>
        </w:tabs>
        <w:spacing w:after="0" w:line="322" w:lineRule="exact"/>
        <w:ind w:right="440" w:firstLine="740"/>
        <w:jc w:val="both"/>
        <w:rPr>
          <w:rFonts w:ascii="Times New Roman" w:hAnsi="Times New Roman" w:cs="Times New Roman"/>
          <w:sz w:val="24"/>
          <w:szCs w:val="24"/>
        </w:rPr>
      </w:pPr>
      <w:r w:rsidRPr="00C817D9">
        <w:rPr>
          <w:rFonts w:ascii="Times New Roman" w:hAnsi="Times New Roman" w:cs="Times New Roman"/>
          <w:sz w:val="24"/>
          <w:szCs w:val="24"/>
        </w:rPr>
        <w:t>Макаронные изделия, если они сварены правильно, должны быть мягкие и легко отделяться друг от друга, не склеиваясь, свисать с ребра вилки или ложки.</w:t>
      </w:r>
    </w:p>
    <w:p w:rsidR="00BB58AF" w:rsidRPr="00C817D9" w:rsidRDefault="00BB58AF" w:rsidP="00BB58AF">
      <w:pPr>
        <w:widowControl w:val="0"/>
        <w:numPr>
          <w:ilvl w:val="0"/>
          <w:numId w:val="10"/>
        </w:numPr>
        <w:tabs>
          <w:tab w:val="left" w:pos="1234"/>
        </w:tabs>
        <w:spacing w:after="0" w:line="322" w:lineRule="exact"/>
        <w:ind w:right="440" w:firstLine="740"/>
        <w:jc w:val="both"/>
        <w:rPr>
          <w:rFonts w:ascii="Times New Roman" w:hAnsi="Times New Roman" w:cs="Times New Roman"/>
          <w:sz w:val="24"/>
          <w:szCs w:val="24"/>
        </w:rPr>
      </w:pPr>
      <w:r w:rsidRPr="00C817D9">
        <w:rPr>
          <w:rFonts w:ascii="Times New Roman" w:hAnsi="Times New Roman" w:cs="Times New Roman"/>
          <w:sz w:val="24"/>
          <w:szCs w:val="24"/>
        </w:rPr>
        <w:t>Биточки и котлеты из круп должны сохранять форму после их приготовления.</w:t>
      </w:r>
    </w:p>
    <w:p w:rsidR="00BB58AF" w:rsidRPr="00C817D9" w:rsidRDefault="00BB58AF" w:rsidP="00BB58AF">
      <w:pPr>
        <w:widowControl w:val="0"/>
        <w:numPr>
          <w:ilvl w:val="0"/>
          <w:numId w:val="10"/>
        </w:numPr>
        <w:tabs>
          <w:tab w:val="left" w:pos="1234"/>
        </w:tabs>
        <w:spacing w:after="0" w:line="322" w:lineRule="exact"/>
        <w:ind w:right="440" w:firstLine="740"/>
        <w:jc w:val="both"/>
        <w:rPr>
          <w:rFonts w:ascii="Times New Roman" w:hAnsi="Times New Roman" w:cs="Times New Roman"/>
          <w:sz w:val="24"/>
          <w:szCs w:val="24"/>
        </w:rPr>
      </w:pPr>
      <w:r w:rsidRPr="00C817D9">
        <w:rPr>
          <w:rFonts w:ascii="Times New Roman" w:hAnsi="Times New Roman" w:cs="Times New Roman"/>
          <w:sz w:val="24"/>
          <w:szCs w:val="24"/>
        </w:rPr>
        <w:t>При оценке овощных гарниров обращают внимание на качество очистки овощей и картофеля, на консистенцию блюд, их внешний вид, цвет.</w:t>
      </w:r>
    </w:p>
    <w:p w:rsidR="00BB58AF" w:rsidRPr="00C817D9" w:rsidRDefault="00BB58AF" w:rsidP="00BB58AF">
      <w:pPr>
        <w:ind w:right="440"/>
        <w:rPr>
          <w:rFonts w:ascii="Times New Roman" w:hAnsi="Times New Roman" w:cs="Times New Roman"/>
          <w:sz w:val="24"/>
          <w:szCs w:val="24"/>
        </w:rPr>
      </w:pPr>
      <w:r w:rsidRPr="00C817D9">
        <w:rPr>
          <w:rFonts w:ascii="Times New Roman" w:hAnsi="Times New Roman" w:cs="Times New Roman"/>
          <w:sz w:val="24"/>
          <w:szCs w:val="24"/>
        </w:rPr>
        <w:t>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BB58AF" w:rsidRPr="00C817D9" w:rsidRDefault="00BB58AF" w:rsidP="00BB58AF">
      <w:pPr>
        <w:widowControl w:val="0"/>
        <w:numPr>
          <w:ilvl w:val="0"/>
          <w:numId w:val="10"/>
        </w:numPr>
        <w:tabs>
          <w:tab w:val="left" w:pos="1255"/>
        </w:tabs>
        <w:spacing w:after="0" w:line="322" w:lineRule="exact"/>
        <w:ind w:right="440" w:firstLine="740"/>
        <w:jc w:val="both"/>
        <w:rPr>
          <w:rFonts w:ascii="Times New Roman" w:hAnsi="Times New Roman" w:cs="Times New Roman"/>
          <w:sz w:val="24"/>
          <w:szCs w:val="24"/>
        </w:rPr>
      </w:pPr>
      <w:r w:rsidRPr="00C817D9">
        <w:rPr>
          <w:rFonts w:ascii="Times New Roman" w:hAnsi="Times New Roman" w:cs="Times New Roman"/>
          <w:sz w:val="24"/>
          <w:szCs w:val="24"/>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BB58AF" w:rsidRPr="00C817D9" w:rsidRDefault="00BB58AF" w:rsidP="00BB58AF">
      <w:pPr>
        <w:widowControl w:val="0"/>
        <w:numPr>
          <w:ilvl w:val="0"/>
          <w:numId w:val="10"/>
        </w:numPr>
        <w:tabs>
          <w:tab w:val="left" w:pos="1255"/>
        </w:tabs>
        <w:spacing w:after="296" w:line="322" w:lineRule="exact"/>
        <w:ind w:right="440" w:firstLine="740"/>
        <w:jc w:val="both"/>
        <w:rPr>
          <w:rFonts w:ascii="Times New Roman" w:hAnsi="Times New Roman" w:cs="Times New Roman"/>
          <w:sz w:val="24"/>
          <w:szCs w:val="24"/>
        </w:rPr>
      </w:pPr>
      <w:r w:rsidRPr="00C817D9">
        <w:rPr>
          <w:rFonts w:ascii="Times New Roman" w:hAnsi="Times New Roman" w:cs="Times New Roman"/>
          <w:sz w:val="24"/>
          <w:szCs w:val="24"/>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BB58AF" w:rsidRPr="00C817D9" w:rsidRDefault="00BB58AF" w:rsidP="00BB58AF">
      <w:pPr>
        <w:framePr w:w="9360" w:wrap="notBeside" w:vAnchor="text" w:hAnchor="text" w:xAlign="center" w:y="1"/>
        <w:spacing w:line="280" w:lineRule="exact"/>
        <w:rPr>
          <w:rFonts w:ascii="Times New Roman" w:hAnsi="Times New Roman" w:cs="Times New Roman"/>
          <w:sz w:val="24"/>
          <w:szCs w:val="24"/>
        </w:rPr>
      </w:pPr>
      <w:r w:rsidRPr="00C817D9">
        <w:rPr>
          <w:rStyle w:val="a4"/>
          <w:rFonts w:eastAsiaTheme="minorEastAsia"/>
          <w:b w:val="0"/>
          <w:bCs w:val="0"/>
          <w:sz w:val="24"/>
          <w:szCs w:val="24"/>
        </w:rPr>
        <w:lastRenderedPageBreak/>
        <w:t>IV. Органолептическая оценка прочих блюд</w:t>
      </w:r>
    </w:p>
    <w:tbl>
      <w:tblPr>
        <w:tblOverlap w:val="never"/>
        <w:tblW w:w="0" w:type="auto"/>
        <w:jc w:val="center"/>
        <w:tblLayout w:type="fixed"/>
        <w:tblCellMar>
          <w:left w:w="10" w:type="dxa"/>
          <w:right w:w="10" w:type="dxa"/>
        </w:tblCellMar>
        <w:tblLook w:val="04A0"/>
      </w:tblPr>
      <w:tblGrid>
        <w:gridCol w:w="3125"/>
        <w:gridCol w:w="6235"/>
      </w:tblGrid>
      <w:tr w:rsidR="00BB58AF" w:rsidRPr="00C817D9" w:rsidTr="00CA3F3F">
        <w:trPr>
          <w:trHeight w:hRule="exact" w:val="1147"/>
          <w:jc w:val="center"/>
        </w:trPr>
        <w:tc>
          <w:tcPr>
            <w:tcW w:w="3125" w:type="dxa"/>
            <w:tcBorders>
              <w:top w:val="single" w:sz="4" w:space="0" w:color="auto"/>
              <w:left w:val="single" w:sz="4" w:space="0" w:color="auto"/>
            </w:tcBorders>
            <w:shd w:val="clear" w:color="auto" w:fill="FFFFFF"/>
            <w:vAlign w:val="bottom"/>
          </w:tcPr>
          <w:p w:rsidR="00BB58AF" w:rsidRPr="00C817D9" w:rsidRDefault="00BB58AF" w:rsidP="00CA3F3F">
            <w:pPr>
              <w:framePr w:w="9360" w:wrap="notBeside" w:vAnchor="text" w:hAnchor="text" w:xAlign="center" w:y="1"/>
              <w:jc w:val="center"/>
              <w:rPr>
                <w:rFonts w:ascii="Times New Roman" w:hAnsi="Times New Roman" w:cs="Times New Roman"/>
                <w:sz w:val="24"/>
                <w:szCs w:val="24"/>
              </w:rPr>
            </w:pPr>
            <w:r w:rsidRPr="00C817D9">
              <w:rPr>
                <w:rStyle w:val="24"/>
                <w:rFonts w:eastAsiaTheme="minorEastAsia"/>
                <w:sz w:val="24"/>
                <w:szCs w:val="24"/>
              </w:rPr>
              <w:t>Холодные блюда, полуфабрикаты, салаты и закуски</w:t>
            </w:r>
          </w:p>
        </w:tc>
        <w:tc>
          <w:tcPr>
            <w:tcW w:w="6235" w:type="dxa"/>
            <w:tcBorders>
              <w:top w:val="single" w:sz="4" w:space="0" w:color="auto"/>
              <w:left w:val="single" w:sz="4" w:space="0" w:color="auto"/>
              <w:right w:val="single" w:sz="4" w:space="0" w:color="auto"/>
            </w:tcBorders>
            <w:shd w:val="clear" w:color="auto" w:fill="FFFFFF"/>
            <w:vAlign w:val="bottom"/>
          </w:tcPr>
          <w:p w:rsidR="00BB58AF" w:rsidRPr="00C817D9" w:rsidRDefault="00BB58AF" w:rsidP="00CA3F3F">
            <w:pPr>
              <w:framePr w:w="9360" w:wrap="notBeside" w:vAnchor="text" w:hAnchor="text" w:xAlign="center" w:y="1"/>
              <w:rPr>
                <w:rFonts w:ascii="Times New Roman" w:hAnsi="Times New Roman" w:cs="Times New Roman"/>
                <w:sz w:val="24"/>
                <w:szCs w:val="24"/>
              </w:rPr>
            </w:pPr>
            <w:r w:rsidRPr="00C817D9">
              <w:rPr>
                <w:rStyle w:val="24"/>
                <w:rFonts w:eastAsiaTheme="minorEastAsia"/>
                <w:sz w:val="24"/>
                <w:szCs w:val="24"/>
              </w:rPr>
              <w:t>Особое внимание обращают на внешний вид блюда - правильность формы нарезки основных продуктов, их текстуру</w:t>
            </w:r>
          </w:p>
        </w:tc>
      </w:tr>
      <w:tr w:rsidR="00BB58AF" w:rsidRPr="00C817D9" w:rsidTr="00CA3F3F">
        <w:trPr>
          <w:trHeight w:hRule="exact" w:val="4027"/>
          <w:jc w:val="center"/>
        </w:trPr>
        <w:tc>
          <w:tcPr>
            <w:tcW w:w="3125" w:type="dxa"/>
            <w:tcBorders>
              <w:top w:val="single" w:sz="4" w:space="0" w:color="auto"/>
              <w:left w:val="single" w:sz="4" w:space="0" w:color="auto"/>
            </w:tcBorders>
            <w:shd w:val="clear" w:color="auto" w:fill="FFFFFF"/>
            <w:vAlign w:val="center"/>
          </w:tcPr>
          <w:p w:rsidR="00BB58AF" w:rsidRPr="00C817D9" w:rsidRDefault="00BB58AF" w:rsidP="00CA3F3F">
            <w:pPr>
              <w:framePr w:w="9360" w:wrap="notBeside" w:vAnchor="text" w:hAnchor="text" w:xAlign="center" w:y="1"/>
              <w:spacing w:line="280" w:lineRule="exact"/>
              <w:jc w:val="center"/>
              <w:rPr>
                <w:rFonts w:ascii="Times New Roman" w:hAnsi="Times New Roman" w:cs="Times New Roman"/>
                <w:sz w:val="24"/>
                <w:szCs w:val="24"/>
              </w:rPr>
            </w:pPr>
            <w:r w:rsidRPr="00C817D9">
              <w:rPr>
                <w:rStyle w:val="24"/>
                <w:rFonts w:eastAsiaTheme="minorEastAsia"/>
                <w:sz w:val="24"/>
                <w:szCs w:val="24"/>
              </w:rPr>
              <w:t>Сладкие блюда</w:t>
            </w:r>
          </w:p>
        </w:tc>
        <w:tc>
          <w:tcPr>
            <w:tcW w:w="6235" w:type="dxa"/>
            <w:tcBorders>
              <w:top w:val="single" w:sz="4" w:space="0" w:color="auto"/>
              <w:left w:val="single" w:sz="4" w:space="0" w:color="auto"/>
              <w:right w:val="single" w:sz="4" w:space="0" w:color="auto"/>
            </w:tcBorders>
            <w:shd w:val="clear" w:color="auto" w:fill="FFFFFF"/>
            <w:vAlign w:val="bottom"/>
          </w:tcPr>
          <w:p w:rsidR="00BB58AF" w:rsidRPr="00C817D9" w:rsidRDefault="00BB58AF" w:rsidP="00CA3F3F">
            <w:pPr>
              <w:framePr w:w="9360" w:wrap="notBeside" w:vAnchor="text" w:hAnchor="text" w:xAlign="center" w:y="1"/>
              <w:rPr>
                <w:rFonts w:ascii="Times New Roman" w:hAnsi="Times New Roman" w:cs="Times New Roman"/>
                <w:sz w:val="24"/>
                <w:szCs w:val="24"/>
              </w:rPr>
            </w:pPr>
            <w:r w:rsidRPr="00C817D9">
              <w:rPr>
                <w:rStyle w:val="24"/>
                <w:rFonts w:eastAsiaTheme="minorEastAsia"/>
                <w:sz w:val="24"/>
                <w:szCs w:val="24"/>
              </w:rPr>
              <w:t>Учитывают групповые особенности блюд, а также:</w:t>
            </w:r>
          </w:p>
          <w:p w:rsidR="00BB58AF" w:rsidRPr="00C817D9" w:rsidRDefault="00BB58AF" w:rsidP="00BB58AF">
            <w:pPr>
              <w:framePr w:w="9360" w:wrap="notBeside" w:vAnchor="text" w:hAnchor="text" w:xAlign="center" w:y="1"/>
              <w:widowControl w:val="0"/>
              <w:numPr>
                <w:ilvl w:val="0"/>
                <w:numId w:val="11"/>
              </w:numPr>
              <w:tabs>
                <w:tab w:val="left" w:pos="178"/>
              </w:tabs>
              <w:spacing w:after="0" w:line="322" w:lineRule="exact"/>
              <w:jc w:val="both"/>
              <w:rPr>
                <w:rFonts w:ascii="Times New Roman" w:hAnsi="Times New Roman" w:cs="Times New Roman"/>
                <w:sz w:val="24"/>
                <w:szCs w:val="24"/>
              </w:rPr>
            </w:pPr>
            <w:r w:rsidRPr="00C817D9">
              <w:rPr>
                <w:rStyle w:val="24"/>
                <w:rFonts w:eastAsiaTheme="minorEastAsia"/>
                <w:sz w:val="24"/>
                <w:szCs w:val="24"/>
              </w:rPr>
              <w:t xml:space="preserve">у </w:t>
            </w:r>
            <w:proofErr w:type="spellStart"/>
            <w:r w:rsidRPr="00C817D9">
              <w:rPr>
                <w:rStyle w:val="24"/>
                <w:rFonts w:eastAsiaTheme="minorEastAsia"/>
                <w:sz w:val="24"/>
                <w:szCs w:val="24"/>
              </w:rPr>
              <w:t>желированных</w:t>
            </w:r>
            <w:proofErr w:type="spellEnd"/>
            <w:r w:rsidRPr="00C817D9">
              <w:rPr>
                <w:rStyle w:val="24"/>
                <w:rFonts w:eastAsiaTheme="minorEastAsia"/>
                <w:sz w:val="24"/>
                <w:szCs w:val="24"/>
              </w:rPr>
              <w:t xml:space="preserve"> блюд, муссов и кремов вначале определяют состояние поверхности, вид на разрезе или изломе и цвет. Кроме того, оценивают способность сохранять форму в готовом блюде. Особое внимание обращают на текстуру, затем оценивают запах и вкус;</w:t>
            </w:r>
          </w:p>
          <w:p w:rsidR="00BB58AF" w:rsidRPr="00C817D9" w:rsidRDefault="00BB58AF" w:rsidP="00BB58AF">
            <w:pPr>
              <w:framePr w:w="9360" w:wrap="notBeside" w:vAnchor="text" w:hAnchor="text" w:xAlign="center" w:y="1"/>
              <w:widowControl w:val="0"/>
              <w:numPr>
                <w:ilvl w:val="0"/>
                <w:numId w:val="11"/>
              </w:numPr>
              <w:tabs>
                <w:tab w:val="left" w:pos="202"/>
              </w:tabs>
              <w:spacing w:after="0" w:line="322" w:lineRule="exact"/>
              <w:jc w:val="both"/>
              <w:rPr>
                <w:rFonts w:ascii="Times New Roman" w:hAnsi="Times New Roman" w:cs="Times New Roman"/>
                <w:sz w:val="24"/>
                <w:szCs w:val="24"/>
              </w:rPr>
            </w:pPr>
            <w:r w:rsidRPr="00C817D9">
              <w:rPr>
                <w:rStyle w:val="24"/>
                <w:rFonts w:eastAsiaTheme="minorEastAsia"/>
                <w:sz w:val="24"/>
                <w:szCs w:val="24"/>
              </w:rPr>
              <w:t>сладких горячих блюд (суфле, пудинги, гренки, горячие десерты) вначале исследуют внешний вид</w:t>
            </w:r>
          </w:p>
          <w:p w:rsidR="00BB58AF" w:rsidRPr="00C817D9" w:rsidRDefault="00BB58AF" w:rsidP="00BB58AF">
            <w:pPr>
              <w:framePr w:w="9360" w:wrap="notBeside" w:vAnchor="text" w:hAnchor="text" w:xAlign="center" w:y="1"/>
              <w:widowControl w:val="0"/>
              <w:numPr>
                <w:ilvl w:val="0"/>
                <w:numId w:val="11"/>
              </w:numPr>
              <w:tabs>
                <w:tab w:val="left" w:pos="202"/>
              </w:tabs>
              <w:spacing w:after="0" w:line="322" w:lineRule="exact"/>
              <w:jc w:val="both"/>
              <w:rPr>
                <w:rFonts w:ascii="Times New Roman" w:hAnsi="Times New Roman" w:cs="Times New Roman"/>
                <w:sz w:val="24"/>
                <w:szCs w:val="24"/>
              </w:rPr>
            </w:pPr>
            <w:r w:rsidRPr="00C817D9">
              <w:rPr>
                <w:rStyle w:val="24"/>
                <w:rFonts w:eastAsiaTheme="minorEastAsia"/>
                <w:sz w:val="24"/>
                <w:szCs w:val="24"/>
              </w:rPr>
              <w:t xml:space="preserve">характер поверхности, цвет и состояние корочки; массу на разрезе или изломе - </w:t>
            </w:r>
            <w:proofErr w:type="spellStart"/>
            <w:r w:rsidRPr="00C817D9">
              <w:rPr>
                <w:rStyle w:val="24"/>
                <w:rFonts w:eastAsiaTheme="minorEastAsia"/>
                <w:sz w:val="24"/>
                <w:szCs w:val="24"/>
              </w:rPr>
              <w:t>пропеченность</w:t>
            </w:r>
            <w:proofErr w:type="spellEnd"/>
            <w:r w:rsidRPr="00C817D9">
              <w:rPr>
                <w:rStyle w:val="24"/>
                <w:rFonts w:eastAsiaTheme="minorEastAsia"/>
                <w:sz w:val="24"/>
                <w:szCs w:val="24"/>
              </w:rPr>
              <w:t>, отсутствие закала. Затем оценивают запах и вкус</w:t>
            </w:r>
          </w:p>
        </w:tc>
      </w:tr>
      <w:tr w:rsidR="00BB58AF" w:rsidRPr="00C817D9" w:rsidTr="00CA3F3F">
        <w:trPr>
          <w:trHeight w:hRule="exact" w:val="2107"/>
          <w:jc w:val="center"/>
        </w:trPr>
        <w:tc>
          <w:tcPr>
            <w:tcW w:w="3125" w:type="dxa"/>
            <w:tcBorders>
              <w:top w:val="single" w:sz="4" w:space="0" w:color="auto"/>
              <w:left w:val="single" w:sz="4" w:space="0" w:color="auto"/>
              <w:bottom w:val="single" w:sz="4" w:space="0" w:color="auto"/>
            </w:tcBorders>
            <w:shd w:val="clear" w:color="auto" w:fill="FFFFFF"/>
            <w:vAlign w:val="center"/>
          </w:tcPr>
          <w:p w:rsidR="00BB58AF" w:rsidRPr="00C817D9" w:rsidRDefault="00BB58AF" w:rsidP="00CA3F3F">
            <w:pPr>
              <w:framePr w:w="9360" w:wrap="notBeside" w:vAnchor="text" w:hAnchor="text" w:xAlign="center" w:y="1"/>
              <w:jc w:val="center"/>
              <w:rPr>
                <w:rFonts w:ascii="Times New Roman" w:hAnsi="Times New Roman" w:cs="Times New Roman"/>
                <w:sz w:val="24"/>
                <w:szCs w:val="24"/>
              </w:rPr>
            </w:pPr>
            <w:r w:rsidRPr="00C817D9">
              <w:rPr>
                <w:rStyle w:val="24"/>
                <w:rFonts w:eastAsiaTheme="minorEastAsia"/>
                <w:sz w:val="24"/>
                <w:szCs w:val="24"/>
              </w:rPr>
              <w:t>Мучные кулинарные полуфабрикаты и изделия</w:t>
            </w:r>
          </w:p>
        </w:tc>
        <w:tc>
          <w:tcPr>
            <w:tcW w:w="6235" w:type="dxa"/>
            <w:tcBorders>
              <w:top w:val="single" w:sz="4" w:space="0" w:color="auto"/>
              <w:left w:val="single" w:sz="4" w:space="0" w:color="auto"/>
              <w:bottom w:val="single" w:sz="4" w:space="0" w:color="auto"/>
              <w:right w:val="single" w:sz="4" w:space="0" w:color="auto"/>
            </w:tcBorders>
            <w:shd w:val="clear" w:color="auto" w:fill="FFFFFF"/>
            <w:vAlign w:val="bottom"/>
          </w:tcPr>
          <w:p w:rsidR="00BB58AF" w:rsidRPr="00C817D9" w:rsidRDefault="00BB58AF" w:rsidP="00CA3F3F">
            <w:pPr>
              <w:framePr w:w="9360" w:wrap="notBeside" w:vAnchor="text" w:hAnchor="text" w:xAlign="center" w:y="1"/>
              <w:rPr>
                <w:rFonts w:ascii="Times New Roman" w:hAnsi="Times New Roman" w:cs="Times New Roman"/>
                <w:sz w:val="24"/>
                <w:szCs w:val="24"/>
              </w:rPr>
            </w:pPr>
            <w:r w:rsidRPr="00C817D9">
              <w:rPr>
                <w:rStyle w:val="24"/>
                <w:rFonts w:eastAsiaTheme="minorEastAsia"/>
                <w:sz w:val="24"/>
                <w:szCs w:val="24"/>
              </w:rPr>
              <w:t xml:space="preserve">Исследуют внешний вид: характер поверхности теста, цвет и состояние корочки у блинов, </w:t>
            </w:r>
            <w:proofErr w:type="spellStart"/>
            <w:r w:rsidRPr="00C817D9">
              <w:rPr>
                <w:rStyle w:val="24"/>
                <w:rFonts w:eastAsiaTheme="minorEastAsia"/>
                <w:sz w:val="24"/>
                <w:szCs w:val="24"/>
              </w:rPr>
              <w:t>оладьев</w:t>
            </w:r>
            <w:proofErr w:type="spellEnd"/>
            <w:r w:rsidRPr="00C817D9">
              <w:rPr>
                <w:rStyle w:val="24"/>
                <w:rFonts w:eastAsiaTheme="minorEastAsia"/>
                <w:sz w:val="24"/>
                <w:szCs w:val="24"/>
              </w:rPr>
              <w:t>, пирожков и т. д., форму изделия. Обращают внимание на соотношение фарша и теста, качество фарша: его сочность, степень готовности, состав. Затем оценивают запах и вкус.</w:t>
            </w:r>
          </w:p>
        </w:tc>
      </w:tr>
    </w:tbl>
    <w:p w:rsidR="00BB58AF" w:rsidRPr="00C817D9" w:rsidRDefault="00BB58AF" w:rsidP="00BB58AF">
      <w:pPr>
        <w:framePr w:w="9360" w:wrap="notBeside" w:vAnchor="text" w:hAnchor="text" w:xAlign="center" w:y="1"/>
        <w:rPr>
          <w:rFonts w:ascii="Times New Roman" w:hAnsi="Times New Roman" w:cs="Times New Roman"/>
          <w:sz w:val="24"/>
          <w:szCs w:val="24"/>
        </w:rPr>
      </w:pPr>
    </w:p>
    <w:p w:rsidR="00BB58AF" w:rsidRPr="00C817D9" w:rsidRDefault="00BB58AF" w:rsidP="00BB58AF">
      <w:pPr>
        <w:rPr>
          <w:rFonts w:ascii="Times New Roman" w:hAnsi="Times New Roman" w:cs="Times New Roman"/>
          <w:sz w:val="24"/>
          <w:szCs w:val="24"/>
        </w:rPr>
      </w:pPr>
      <w:r w:rsidRPr="00C817D9">
        <w:rPr>
          <w:rFonts w:ascii="Times New Roman" w:hAnsi="Times New Roman" w:cs="Times New Roman"/>
          <w:sz w:val="24"/>
          <w:szCs w:val="24"/>
        </w:rPr>
        <w:br w:type="page"/>
      </w:r>
    </w:p>
    <w:p w:rsidR="00BB58AF" w:rsidRPr="00C817D9" w:rsidRDefault="00851399" w:rsidP="00BB58AF">
      <w:pPr>
        <w:pStyle w:val="20"/>
        <w:keepNext/>
        <w:keepLines/>
        <w:shd w:val="clear" w:color="auto" w:fill="auto"/>
        <w:spacing w:after="313" w:line="280" w:lineRule="exact"/>
        <w:ind w:firstLine="0"/>
        <w:rPr>
          <w:sz w:val="24"/>
          <w:szCs w:val="24"/>
        </w:rPr>
      </w:pPr>
      <w:r>
        <w:rPr>
          <w:sz w:val="24"/>
          <w:szCs w:val="24"/>
          <w:lang w:bidi="ru-RU"/>
        </w:rPr>
        <w:lastRenderedPageBreak/>
        <w:pict>
          <v:shapetype id="_x0000_t202" coordsize="21600,21600" o:spt="202" path="m,l,21600r21600,l21600,xe">
            <v:stroke joinstyle="miter"/>
            <v:path gradientshapeok="t" o:connecttype="rect"/>
          </v:shapetype>
          <v:shape id="_x0000_s1026" type="#_x0000_t202" style="position:absolute;left:0;text-align:left;margin-left:14.9pt;margin-top:-153.95pt;width:148.55pt;height:66.9pt;z-index:-251656192;mso-wrap-distance-left:5.05pt;mso-wrap-distance-top:61.55pt;mso-wrap-distance-right:6pt;mso-position-horizontal-relative:margin" filled="f" stroked="f">
            <v:textbox style="mso-next-textbox:#_x0000_s1026;mso-fit-shape-to-text:t" inset="0,0,0,0">
              <w:txbxContent>
                <w:p w:rsidR="00BB58AF" w:rsidRPr="00B10AC2" w:rsidRDefault="00BB58AF" w:rsidP="00BB58AF">
                  <w:pPr>
                    <w:jc w:val="center"/>
                    <w:rPr>
                      <w:sz w:val="24"/>
                      <w:szCs w:val="24"/>
                    </w:rPr>
                  </w:pPr>
                  <w:r w:rsidRPr="00B10AC2">
                    <w:rPr>
                      <w:rStyle w:val="2Exact"/>
                      <w:rFonts w:eastAsiaTheme="minorEastAsia"/>
                      <w:sz w:val="24"/>
                      <w:szCs w:val="24"/>
                    </w:rPr>
                    <w:t>Мучные кондитерские и</w:t>
                  </w:r>
                  <w:r w:rsidRPr="00B10AC2">
                    <w:rPr>
                      <w:rStyle w:val="2Exact"/>
                      <w:rFonts w:eastAsiaTheme="minorEastAsia"/>
                      <w:sz w:val="24"/>
                      <w:szCs w:val="24"/>
                    </w:rPr>
                    <w:br/>
                    <w:t>булочные</w:t>
                  </w:r>
                  <w:r w:rsidRPr="00B10AC2">
                    <w:rPr>
                      <w:rStyle w:val="2Exact"/>
                      <w:rFonts w:eastAsiaTheme="minorEastAsia"/>
                      <w:sz w:val="24"/>
                      <w:szCs w:val="24"/>
                    </w:rPr>
                    <w:br/>
                    <w:t>полуфабрикаты и</w:t>
                  </w:r>
                  <w:r w:rsidRPr="00B10AC2">
                    <w:rPr>
                      <w:rStyle w:val="2Exact"/>
                      <w:rFonts w:eastAsiaTheme="minorEastAsia"/>
                      <w:sz w:val="24"/>
                      <w:szCs w:val="24"/>
                    </w:rPr>
                    <w:br/>
                    <w:t>изделия</w:t>
                  </w:r>
                </w:p>
              </w:txbxContent>
            </v:textbox>
            <w10:wrap type="topAndBottom" anchorx="margin"/>
          </v:shape>
        </w:pict>
      </w:r>
      <w:r>
        <w:rPr>
          <w:sz w:val="24"/>
          <w:szCs w:val="24"/>
          <w:lang w:bidi="ru-RU"/>
        </w:rPr>
        <w:pict>
          <v:shape id="_x0000_s1027" type="#_x0000_t202" style="position:absolute;left:0;text-align:left;margin-left:169.45pt;margin-top:-218.25pt;width:306.7pt;height:195.75pt;z-index:-251655168;mso-wrap-distance-left:51.45pt;mso-wrap-distance-right:5pt;mso-position-horizontal-relative:margin" filled="f" stroked="f">
            <v:textbox style="mso-next-textbox:#_x0000_s1027;mso-fit-shape-to-text:t" inset="0,0,0,0">
              <w:txbxContent>
                <w:p w:rsidR="00BB58AF" w:rsidRPr="00B10AC2" w:rsidRDefault="00BB58AF" w:rsidP="00BB58AF">
                  <w:pPr>
                    <w:pBdr>
                      <w:top w:val="single" w:sz="4" w:space="1" w:color="auto"/>
                      <w:left w:val="single" w:sz="4" w:space="4" w:color="auto"/>
                      <w:bottom w:val="single" w:sz="4" w:space="1" w:color="auto"/>
                      <w:right w:val="single" w:sz="4" w:space="4" w:color="auto"/>
                    </w:pBdr>
                    <w:rPr>
                      <w:sz w:val="24"/>
                      <w:szCs w:val="24"/>
                    </w:rPr>
                  </w:pPr>
                  <w:r w:rsidRPr="00B10AC2">
                    <w:rPr>
                      <w:rStyle w:val="2Exact"/>
                      <w:rFonts w:eastAsiaTheme="minorEastAsia"/>
                      <w:sz w:val="24"/>
                      <w:szCs w:val="24"/>
                    </w:rPr>
                    <w:t xml:space="preserve">Обращают внимание на состояние поверхности, ее отделку, цвет и состояние корочки, отсутствие отслоения корочки от мякиша, толщину и форму изделий. Затем оценивают состояние мякиша: </w:t>
                  </w:r>
                  <w:proofErr w:type="spellStart"/>
                  <w:r w:rsidRPr="00B10AC2">
                    <w:rPr>
                      <w:rStyle w:val="2Exact"/>
                      <w:rFonts w:eastAsiaTheme="minorEastAsia"/>
                      <w:sz w:val="24"/>
                      <w:szCs w:val="24"/>
                    </w:rPr>
                    <w:t>пропеченность</w:t>
                  </w:r>
                  <w:proofErr w:type="spellEnd"/>
                  <w:r w:rsidRPr="00B10AC2">
                    <w:rPr>
                      <w:rStyle w:val="2Exact"/>
                      <w:rFonts w:eastAsiaTheme="minorEastAsia"/>
                      <w:sz w:val="24"/>
                      <w:szCs w:val="24"/>
                    </w:rPr>
                    <w:t xml:space="preserve">, отсутствие признаков </w:t>
                  </w:r>
                  <w:proofErr w:type="spellStart"/>
                  <w:r w:rsidRPr="00B10AC2">
                    <w:rPr>
                      <w:rStyle w:val="2Exact"/>
                      <w:rFonts w:eastAsiaTheme="minorEastAsia"/>
                      <w:sz w:val="24"/>
                      <w:szCs w:val="24"/>
                    </w:rPr>
                    <w:t>непромеса</w:t>
                  </w:r>
                  <w:proofErr w:type="spellEnd"/>
                  <w:r w:rsidRPr="00B10AC2">
                    <w:rPr>
                      <w:rStyle w:val="2Exact"/>
                      <w:rFonts w:eastAsiaTheme="minorEastAsia"/>
                      <w:sz w:val="24"/>
                      <w:szCs w:val="24"/>
                    </w:rPr>
                    <w:t>, характер пористости, эластичность, свежесть, отсутствие закала. После этого оценивают качество отделочных полуфабрикатов по следующим признакам: состояние кремовой массы, помады, желе, глазури, их пышность, пластичность. Далее оценивают запах и вкус изделия в целом.</w:t>
                  </w:r>
                </w:p>
              </w:txbxContent>
            </v:textbox>
            <w10:wrap type="topAndBottom" anchorx="margin"/>
          </v:shape>
        </w:pict>
      </w:r>
      <w:bookmarkStart w:id="11" w:name="bookmark27"/>
      <w:r w:rsidR="00BB58AF" w:rsidRPr="00C817D9">
        <w:rPr>
          <w:sz w:val="24"/>
          <w:szCs w:val="24"/>
        </w:rPr>
        <w:t>V. Критерии оценки качества блюд</w:t>
      </w:r>
      <w:bookmarkEnd w:id="11"/>
    </w:p>
    <w:p w:rsidR="00BB58AF" w:rsidRPr="00C817D9" w:rsidRDefault="00BB58AF" w:rsidP="00BB58AF">
      <w:pPr>
        <w:widowControl w:val="0"/>
        <w:numPr>
          <w:ilvl w:val="0"/>
          <w:numId w:val="12"/>
        </w:numPr>
        <w:tabs>
          <w:tab w:val="left" w:pos="1258"/>
        </w:tabs>
        <w:spacing w:after="0" w:line="317" w:lineRule="exact"/>
        <w:ind w:firstLine="760"/>
        <w:jc w:val="both"/>
        <w:rPr>
          <w:rFonts w:ascii="Times New Roman" w:hAnsi="Times New Roman" w:cs="Times New Roman"/>
          <w:sz w:val="24"/>
          <w:szCs w:val="24"/>
        </w:rPr>
      </w:pPr>
      <w:r w:rsidRPr="00C817D9">
        <w:rPr>
          <w:rStyle w:val="22"/>
          <w:rFonts w:eastAsiaTheme="minorEastAsia"/>
          <w:sz w:val="24"/>
          <w:szCs w:val="24"/>
        </w:rPr>
        <w:t>«Удовлетворительно» -</w:t>
      </w:r>
      <w:r w:rsidRPr="00C817D9">
        <w:rPr>
          <w:rFonts w:ascii="Times New Roman" w:hAnsi="Times New Roman" w:cs="Times New Roman"/>
          <w:sz w:val="24"/>
          <w:szCs w:val="24"/>
        </w:rPr>
        <w:t xml:space="preserve"> блюдо приготовлено в соответствии с технологией.</w:t>
      </w:r>
    </w:p>
    <w:p w:rsidR="00BB58AF" w:rsidRPr="00C817D9" w:rsidRDefault="00BB58AF" w:rsidP="00BB58AF">
      <w:pPr>
        <w:spacing w:line="317" w:lineRule="exact"/>
        <w:ind w:firstLine="760"/>
        <w:rPr>
          <w:rFonts w:ascii="Times New Roman" w:hAnsi="Times New Roman" w:cs="Times New Roman"/>
          <w:sz w:val="24"/>
          <w:szCs w:val="24"/>
        </w:rPr>
      </w:pPr>
      <w:r w:rsidRPr="00C817D9">
        <w:rPr>
          <w:rStyle w:val="22"/>
          <w:rFonts w:eastAsiaTheme="minorEastAsia"/>
          <w:sz w:val="24"/>
          <w:szCs w:val="24"/>
        </w:rPr>
        <w:t>«Неудовлетворительно» -</w:t>
      </w:r>
      <w:r w:rsidRPr="00C817D9">
        <w:rPr>
          <w:rFonts w:ascii="Times New Roman" w:hAnsi="Times New Roman" w:cs="Times New Roman"/>
          <w:sz w:val="24"/>
          <w:szCs w:val="24"/>
        </w:rPr>
        <w:t xml:space="preserve"> изменения в технологии приготовления блюда невозможно исправить. К раздаче не допускается, требуется замена блюда.</w:t>
      </w:r>
    </w:p>
    <w:p w:rsidR="00BB58AF" w:rsidRPr="00C817D9" w:rsidRDefault="00BB58AF" w:rsidP="00BB58AF">
      <w:pPr>
        <w:widowControl w:val="0"/>
        <w:numPr>
          <w:ilvl w:val="0"/>
          <w:numId w:val="12"/>
        </w:numPr>
        <w:tabs>
          <w:tab w:val="left" w:pos="1263"/>
        </w:tabs>
        <w:spacing w:after="0" w:line="317" w:lineRule="exact"/>
        <w:ind w:firstLine="760"/>
        <w:jc w:val="both"/>
        <w:rPr>
          <w:rFonts w:ascii="Times New Roman" w:hAnsi="Times New Roman" w:cs="Times New Roman"/>
          <w:sz w:val="24"/>
          <w:szCs w:val="24"/>
        </w:rPr>
      </w:pPr>
      <w:r w:rsidRPr="00C817D9">
        <w:rPr>
          <w:rFonts w:ascii="Times New Roman" w:hAnsi="Times New Roman" w:cs="Times New Roman"/>
          <w:sz w:val="24"/>
          <w:szCs w:val="24"/>
        </w:rPr>
        <w:t xml:space="preserve">Оценка </w:t>
      </w:r>
      <w:r w:rsidRPr="00C817D9">
        <w:rPr>
          <w:rStyle w:val="22"/>
          <w:rFonts w:eastAsiaTheme="minorEastAsia"/>
          <w:sz w:val="24"/>
          <w:szCs w:val="24"/>
        </w:rPr>
        <w:t>«удовлетворительно»</w:t>
      </w:r>
      <w:r w:rsidRPr="00C817D9">
        <w:rPr>
          <w:rFonts w:ascii="Times New Roman" w:hAnsi="Times New Roman" w:cs="Times New Roman"/>
          <w:sz w:val="24"/>
          <w:szCs w:val="24"/>
        </w:rPr>
        <w:t xml:space="preserve"> и </w:t>
      </w:r>
      <w:r w:rsidRPr="00C817D9">
        <w:rPr>
          <w:rStyle w:val="22"/>
          <w:rFonts w:eastAsiaTheme="minorEastAsia"/>
          <w:sz w:val="24"/>
          <w:szCs w:val="24"/>
        </w:rPr>
        <w:t>«неудовлетворительно»,</w:t>
      </w:r>
      <w:r w:rsidRPr="00C817D9">
        <w:rPr>
          <w:rFonts w:ascii="Times New Roman" w:hAnsi="Times New Roman" w:cs="Times New Roman"/>
          <w:sz w:val="24"/>
          <w:szCs w:val="24"/>
        </w:rPr>
        <w:t xml:space="preserve"> данная Комиссией, обсуждается на совещаниях при руководителе общеобразовательной организации.</w:t>
      </w:r>
    </w:p>
    <w:p w:rsidR="00232191" w:rsidRPr="00C817D9" w:rsidRDefault="00BB58AF" w:rsidP="00BB58AF">
      <w:pPr>
        <w:rPr>
          <w:rFonts w:ascii="Times New Roman" w:hAnsi="Times New Roman" w:cs="Times New Roman"/>
          <w:sz w:val="24"/>
          <w:szCs w:val="24"/>
        </w:rPr>
      </w:pPr>
      <w:r w:rsidRPr="00C817D9">
        <w:rPr>
          <w:rFonts w:ascii="Times New Roman" w:hAnsi="Times New Roman" w:cs="Times New Roman"/>
          <w:sz w:val="24"/>
          <w:szCs w:val="24"/>
        </w:rPr>
        <w:t>Лица, виновные в неудовлетворительном приготовлении блюд и кулинарных изделий, привлекаются к материальной и другой ответственности</w:t>
      </w:r>
    </w:p>
    <w:sectPr w:rsidR="00232191" w:rsidRPr="00C817D9" w:rsidSect="00BB58AF">
      <w:pgSz w:w="11906" w:h="16838"/>
      <w:pgMar w:top="567"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0ECB"/>
    <w:multiLevelType w:val="multilevel"/>
    <w:tmpl w:val="64F0C7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3D1AD2"/>
    <w:multiLevelType w:val="multilevel"/>
    <w:tmpl w:val="304C1B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827AAB"/>
    <w:multiLevelType w:val="multilevel"/>
    <w:tmpl w:val="922404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78059C"/>
    <w:multiLevelType w:val="multilevel"/>
    <w:tmpl w:val="287EED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AC10C4"/>
    <w:multiLevelType w:val="multilevel"/>
    <w:tmpl w:val="BC8018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6E080F"/>
    <w:multiLevelType w:val="multilevel"/>
    <w:tmpl w:val="CD420D2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E825F3E"/>
    <w:multiLevelType w:val="multilevel"/>
    <w:tmpl w:val="4442F58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A82A8E"/>
    <w:multiLevelType w:val="multilevel"/>
    <w:tmpl w:val="6C5C83A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77E2459"/>
    <w:multiLevelType w:val="multilevel"/>
    <w:tmpl w:val="E42CFE34"/>
    <w:lvl w:ilvl="0">
      <w:start w:val="1"/>
      <w:numFmt w:val="upperRoman"/>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910212"/>
    <w:multiLevelType w:val="multilevel"/>
    <w:tmpl w:val="1C4A97F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F2B1503"/>
    <w:multiLevelType w:val="multilevel"/>
    <w:tmpl w:val="AC4EE06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1D665F"/>
    <w:multiLevelType w:val="multilevel"/>
    <w:tmpl w:val="497A24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3"/>
  </w:num>
  <w:num w:numId="4">
    <w:abstractNumId w:val="5"/>
  </w:num>
  <w:num w:numId="5">
    <w:abstractNumId w:val="0"/>
  </w:num>
  <w:num w:numId="6">
    <w:abstractNumId w:val="2"/>
  </w:num>
  <w:num w:numId="7">
    <w:abstractNumId w:val="8"/>
  </w:num>
  <w:num w:numId="8">
    <w:abstractNumId w:val="4"/>
  </w:num>
  <w:num w:numId="9">
    <w:abstractNumId w:val="6"/>
  </w:num>
  <w:num w:numId="10">
    <w:abstractNumId w:val="10"/>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B58AF"/>
    <w:rsid w:val="00232191"/>
    <w:rsid w:val="004266BC"/>
    <w:rsid w:val="00851399"/>
    <w:rsid w:val="00B10AC2"/>
    <w:rsid w:val="00BB58AF"/>
    <w:rsid w:val="00C817D9"/>
    <w:rsid w:val="00E74B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3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sid w:val="00BB58AF"/>
    <w:rPr>
      <w:rFonts w:ascii="Times New Roman" w:eastAsia="Times New Roman" w:hAnsi="Times New Roman" w:cs="Times New Roman"/>
      <w:b/>
      <w:bCs/>
      <w:sz w:val="28"/>
      <w:szCs w:val="28"/>
      <w:shd w:val="clear" w:color="auto" w:fill="FFFFFF"/>
    </w:rPr>
  </w:style>
  <w:style w:type="character" w:customStyle="1" w:styleId="2">
    <w:name w:val="Заголовок №2_"/>
    <w:basedOn w:val="a0"/>
    <w:link w:val="20"/>
    <w:rsid w:val="00BB58AF"/>
    <w:rPr>
      <w:rFonts w:ascii="Times New Roman" w:eastAsia="Times New Roman" w:hAnsi="Times New Roman" w:cs="Times New Roman"/>
      <w:b/>
      <w:bCs/>
      <w:sz w:val="28"/>
      <w:szCs w:val="28"/>
      <w:shd w:val="clear" w:color="auto" w:fill="FFFFFF"/>
    </w:rPr>
  </w:style>
  <w:style w:type="character" w:customStyle="1" w:styleId="21">
    <w:name w:val="Основной текст (2)_"/>
    <w:basedOn w:val="a0"/>
    <w:link w:val="210"/>
    <w:rsid w:val="00BB58AF"/>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 Полужирный;Курсив"/>
    <w:basedOn w:val="21"/>
    <w:rsid w:val="00BB58AF"/>
    <w:rPr>
      <w:b/>
      <w:bCs/>
      <w:i/>
      <w:iCs/>
      <w:color w:val="000000"/>
      <w:spacing w:val="0"/>
      <w:w w:val="100"/>
      <w:position w:val="0"/>
      <w:lang w:val="ru-RU" w:eastAsia="ru-RU" w:bidi="ru-RU"/>
    </w:rPr>
  </w:style>
  <w:style w:type="character" w:customStyle="1" w:styleId="1">
    <w:name w:val="Заголовок №1_"/>
    <w:basedOn w:val="a0"/>
    <w:link w:val="10"/>
    <w:rsid w:val="00BB58AF"/>
    <w:rPr>
      <w:rFonts w:ascii="Times New Roman" w:eastAsia="Times New Roman" w:hAnsi="Times New Roman" w:cs="Times New Roman"/>
      <w:b/>
      <w:bCs/>
      <w:sz w:val="40"/>
      <w:szCs w:val="40"/>
      <w:shd w:val="clear" w:color="auto" w:fill="FFFFFF"/>
    </w:rPr>
  </w:style>
  <w:style w:type="character" w:customStyle="1" w:styleId="29pt-1pt">
    <w:name w:val="Основной текст (2) + 9 pt;Интервал -1 pt"/>
    <w:basedOn w:val="21"/>
    <w:rsid w:val="00BB58AF"/>
    <w:rPr>
      <w:color w:val="000000"/>
      <w:spacing w:val="-30"/>
      <w:w w:val="100"/>
      <w:position w:val="0"/>
      <w:sz w:val="18"/>
      <w:szCs w:val="18"/>
      <w:lang w:val="ru-RU" w:eastAsia="ru-RU" w:bidi="ru-RU"/>
    </w:rPr>
  </w:style>
  <w:style w:type="character" w:customStyle="1" w:styleId="2Exact">
    <w:name w:val="Основной текст (2) Exact"/>
    <w:basedOn w:val="a0"/>
    <w:rsid w:val="00BB58AF"/>
    <w:rPr>
      <w:rFonts w:ascii="Times New Roman" w:eastAsia="Times New Roman" w:hAnsi="Times New Roman" w:cs="Times New Roman"/>
      <w:b w:val="0"/>
      <w:bCs w:val="0"/>
      <w:i w:val="0"/>
      <w:iCs w:val="0"/>
      <w:smallCaps w:val="0"/>
      <w:strike w:val="0"/>
      <w:sz w:val="28"/>
      <w:szCs w:val="28"/>
      <w:u w:val="none"/>
    </w:rPr>
  </w:style>
  <w:style w:type="character" w:customStyle="1" w:styleId="a3">
    <w:name w:val="Подпись к таблице_"/>
    <w:basedOn w:val="a0"/>
    <w:rsid w:val="00BB58AF"/>
    <w:rPr>
      <w:rFonts w:ascii="Times New Roman" w:eastAsia="Times New Roman" w:hAnsi="Times New Roman" w:cs="Times New Roman"/>
      <w:b/>
      <w:bCs/>
      <w:i w:val="0"/>
      <w:iCs w:val="0"/>
      <w:smallCaps w:val="0"/>
      <w:strike w:val="0"/>
      <w:sz w:val="28"/>
      <w:szCs w:val="28"/>
      <w:u w:val="none"/>
    </w:rPr>
  </w:style>
  <w:style w:type="character" w:customStyle="1" w:styleId="23">
    <w:name w:val="Основной текст (2) + Полужирный"/>
    <w:basedOn w:val="21"/>
    <w:rsid w:val="00BB58AF"/>
    <w:rPr>
      <w:b/>
      <w:bCs/>
      <w:color w:val="000000"/>
      <w:spacing w:val="0"/>
      <w:w w:val="100"/>
      <w:position w:val="0"/>
      <w:lang w:val="ru-RU" w:eastAsia="ru-RU" w:bidi="ru-RU"/>
    </w:rPr>
  </w:style>
  <w:style w:type="character" w:customStyle="1" w:styleId="24">
    <w:name w:val="Основной текст (2)"/>
    <w:basedOn w:val="21"/>
    <w:rsid w:val="00BB58AF"/>
    <w:rPr>
      <w:color w:val="000000"/>
      <w:spacing w:val="0"/>
      <w:w w:val="100"/>
      <w:position w:val="0"/>
      <w:lang w:val="ru-RU" w:eastAsia="ru-RU" w:bidi="ru-RU"/>
    </w:rPr>
  </w:style>
  <w:style w:type="character" w:customStyle="1" w:styleId="a4">
    <w:name w:val="Подпись к таблице"/>
    <w:basedOn w:val="a3"/>
    <w:rsid w:val="00BB58AF"/>
    <w:rPr>
      <w:color w:val="000000"/>
      <w:spacing w:val="0"/>
      <w:w w:val="100"/>
      <w:position w:val="0"/>
      <w:u w:val="single"/>
      <w:lang w:val="ru-RU" w:eastAsia="ru-RU" w:bidi="ru-RU"/>
    </w:rPr>
  </w:style>
  <w:style w:type="paragraph" w:customStyle="1" w:styleId="40">
    <w:name w:val="Основной текст (4)"/>
    <w:basedOn w:val="a"/>
    <w:link w:val="4"/>
    <w:rsid w:val="00BB58AF"/>
    <w:pPr>
      <w:widowControl w:val="0"/>
      <w:shd w:val="clear" w:color="auto" w:fill="FFFFFF"/>
      <w:spacing w:before="6900" w:after="0" w:line="0" w:lineRule="atLeast"/>
      <w:jc w:val="center"/>
    </w:pPr>
    <w:rPr>
      <w:rFonts w:ascii="Times New Roman" w:eastAsia="Times New Roman" w:hAnsi="Times New Roman" w:cs="Times New Roman"/>
      <w:b/>
      <w:bCs/>
      <w:sz w:val="28"/>
      <w:szCs w:val="28"/>
    </w:rPr>
  </w:style>
  <w:style w:type="paragraph" w:customStyle="1" w:styleId="20">
    <w:name w:val="Заголовок №2"/>
    <w:basedOn w:val="a"/>
    <w:link w:val="2"/>
    <w:rsid w:val="00BB58AF"/>
    <w:pPr>
      <w:widowControl w:val="0"/>
      <w:shd w:val="clear" w:color="auto" w:fill="FFFFFF"/>
      <w:spacing w:after="360" w:line="0" w:lineRule="atLeast"/>
      <w:ind w:hanging="2000"/>
      <w:jc w:val="center"/>
      <w:outlineLvl w:val="1"/>
    </w:pPr>
    <w:rPr>
      <w:rFonts w:ascii="Times New Roman" w:eastAsia="Times New Roman" w:hAnsi="Times New Roman" w:cs="Times New Roman"/>
      <w:b/>
      <w:bCs/>
      <w:sz w:val="28"/>
      <w:szCs w:val="28"/>
    </w:rPr>
  </w:style>
  <w:style w:type="paragraph" w:customStyle="1" w:styleId="10">
    <w:name w:val="Заголовок №1"/>
    <w:basedOn w:val="a"/>
    <w:link w:val="1"/>
    <w:rsid w:val="00BB58AF"/>
    <w:pPr>
      <w:widowControl w:val="0"/>
      <w:shd w:val="clear" w:color="auto" w:fill="FFFFFF"/>
      <w:spacing w:before="3540" w:after="660" w:line="0" w:lineRule="atLeast"/>
      <w:ind w:hanging="2000"/>
      <w:jc w:val="center"/>
      <w:outlineLvl w:val="0"/>
    </w:pPr>
    <w:rPr>
      <w:rFonts w:ascii="Times New Roman" w:eastAsia="Times New Roman" w:hAnsi="Times New Roman" w:cs="Times New Roman"/>
      <w:b/>
      <w:bCs/>
      <w:sz w:val="40"/>
      <w:szCs w:val="40"/>
    </w:rPr>
  </w:style>
  <w:style w:type="paragraph" w:customStyle="1" w:styleId="210">
    <w:name w:val="Основной текст (2)1"/>
    <w:basedOn w:val="a"/>
    <w:link w:val="21"/>
    <w:rsid w:val="00BB58AF"/>
    <w:pPr>
      <w:widowControl w:val="0"/>
      <w:shd w:val="clear" w:color="auto" w:fill="FFFFFF"/>
      <w:spacing w:before="360" w:after="0" w:line="322" w:lineRule="exact"/>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2159</Words>
  <Characters>12310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2025-11-19T08:51:00Z</cp:lastPrinted>
  <dcterms:created xsi:type="dcterms:W3CDTF">2025-11-19T08:05:00Z</dcterms:created>
  <dcterms:modified xsi:type="dcterms:W3CDTF">2025-11-19T08:51:00Z</dcterms:modified>
</cp:coreProperties>
</file>